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CE" w:rsidRDefault="002245CE">
      <w:pPr>
        <w:pStyle w:val="Brdtext"/>
        <w:rPr>
          <w:sz w:val="32"/>
        </w:rPr>
      </w:pPr>
      <w:r>
        <w:rPr>
          <w:noProof/>
          <w:sz w:val="32"/>
        </w:rPr>
        <w:pict>
          <v:shapetype id="_x0000_t202" coordsize="21600,21600" o:spt="202" path="m,l,21600r21600,l21600,xe">
            <v:stroke joinstyle="miter"/>
            <v:path gradientshapeok="t" o:connecttype="rect"/>
          </v:shapetype>
          <v:shape id="_x0000_s1036" type="#_x0000_t202" style="position:absolute;left:0;text-align:left;margin-left:1.1pt;margin-top:-27.7pt;width:453.75pt;height:100.8pt;z-index:251657728" o:allowincell="f" fillcolor="silver" strokeweight="1.25pt">
            <v:shadow on="t" color="#111" offset="6pt,6pt"/>
            <v:textbox>
              <w:txbxContent>
                <w:p w:rsidR="002245CE" w:rsidRDefault="002245CE">
                  <w:pPr>
                    <w:spacing w:line="360" w:lineRule="auto"/>
                    <w:jc w:val="center"/>
                    <w:rPr>
                      <w:b/>
                      <w:sz w:val="36"/>
                    </w:rPr>
                  </w:pPr>
                  <w:r>
                    <w:rPr>
                      <w:b/>
                      <w:sz w:val="36"/>
                    </w:rPr>
                    <w:t xml:space="preserve">Systematiskt brandskyddsarbete </w:t>
                  </w:r>
                </w:p>
                <w:p w:rsidR="002245CE" w:rsidRDefault="002245CE">
                  <w:pPr>
                    <w:pStyle w:val="Rubrik2"/>
                    <w:spacing w:line="360" w:lineRule="auto"/>
                    <w:rPr>
                      <w:u w:val="single"/>
                    </w:rPr>
                  </w:pPr>
                  <w:r>
                    <w:rPr>
                      <w:u w:val="single"/>
                    </w:rPr>
                    <w:t>Nivå Hög</w:t>
                  </w:r>
                </w:p>
                <w:p w:rsidR="002245CE" w:rsidRDefault="002245CE">
                  <w:pPr>
                    <w:pStyle w:val="Rubrik8"/>
                    <w:spacing w:line="360" w:lineRule="auto"/>
                  </w:pPr>
                  <w:r>
                    <w:rPr>
                      <w:sz w:val="36"/>
                    </w:rPr>
                    <w:t>Större industri</w:t>
                  </w:r>
                </w:p>
              </w:txbxContent>
            </v:textbox>
            <w10:wrap type="topAndBottom"/>
          </v:shape>
        </w:pict>
      </w:r>
    </w:p>
    <w:p w:rsidR="002245CE" w:rsidRDefault="002245CE">
      <w:pPr>
        <w:rPr>
          <w:rFonts w:ascii="Times New Roman" w:hAnsi="Times New Roman"/>
          <w:b/>
          <w:shadow/>
        </w:rPr>
      </w:pPr>
    </w:p>
    <w:p w:rsidR="002245CE" w:rsidRDefault="002245CE">
      <w:pPr>
        <w:rPr>
          <w:sz w:val="28"/>
        </w:rPr>
      </w:pPr>
      <w:r>
        <w:rPr>
          <w:sz w:val="28"/>
        </w:rPr>
        <w:t>Följande exempel är en beskrivning av hur det systematiska brandskyddsarbetet kan se ut och verka för en större industri. Informationen under respektive rubrik kan variera beroende på verksamhetens riskbild. Rådfråga räddningstjänsten, eller annan sakkunnig person om osäkerhet råder för just Er verksamhet.</w:t>
      </w:r>
    </w:p>
    <w:p w:rsidR="002245CE" w:rsidRDefault="002245CE">
      <w:pPr>
        <w:rPr>
          <w:sz w:val="28"/>
        </w:rPr>
      </w:pPr>
      <w:r>
        <w:rPr>
          <w:sz w:val="28"/>
        </w:rPr>
        <w:t xml:space="preserve">För att uppfylla minimikravet bör en brandskyddsansvarig utses och en enkel dokumentation över brandskyddet sammanställas. Beskrivningen av brandskyddet bör omfatta nedanstående sju steg. För verksamheter inom den högre nivån ställs högre krav på dokumentation och utbildning än för de lägre nivåerna. </w:t>
      </w:r>
    </w:p>
    <w:p w:rsidR="002245CE" w:rsidRDefault="002245CE">
      <w:pPr>
        <w:rPr>
          <w:sz w:val="28"/>
        </w:rPr>
      </w:pPr>
    </w:p>
    <w:p w:rsidR="002245CE" w:rsidRDefault="002245CE">
      <w:pPr>
        <w:numPr>
          <w:ilvl w:val="0"/>
          <w:numId w:val="18"/>
        </w:numPr>
        <w:rPr>
          <w:sz w:val="28"/>
        </w:rPr>
      </w:pPr>
      <w:r>
        <w:rPr>
          <w:sz w:val="28"/>
        </w:rPr>
        <w:t>Ansvar</w:t>
      </w:r>
    </w:p>
    <w:p w:rsidR="002245CE" w:rsidRDefault="002245CE">
      <w:pPr>
        <w:numPr>
          <w:ilvl w:val="0"/>
          <w:numId w:val="18"/>
        </w:numPr>
        <w:rPr>
          <w:sz w:val="28"/>
        </w:rPr>
      </w:pPr>
      <w:r>
        <w:rPr>
          <w:sz w:val="28"/>
        </w:rPr>
        <w:t xml:space="preserve">Organisation </w:t>
      </w:r>
    </w:p>
    <w:p w:rsidR="002245CE" w:rsidRDefault="002245CE">
      <w:pPr>
        <w:numPr>
          <w:ilvl w:val="0"/>
          <w:numId w:val="18"/>
        </w:numPr>
        <w:rPr>
          <w:sz w:val="28"/>
        </w:rPr>
      </w:pPr>
      <w:r>
        <w:rPr>
          <w:sz w:val="28"/>
        </w:rPr>
        <w:t>Utbildning</w:t>
      </w:r>
    </w:p>
    <w:p w:rsidR="002245CE" w:rsidRDefault="002245CE">
      <w:pPr>
        <w:numPr>
          <w:ilvl w:val="0"/>
          <w:numId w:val="18"/>
        </w:numPr>
        <w:rPr>
          <w:sz w:val="28"/>
        </w:rPr>
      </w:pPr>
      <w:r>
        <w:rPr>
          <w:sz w:val="28"/>
        </w:rPr>
        <w:t>Instruktioner och rutiner</w:t>
      </w:r>
    </w:p>
    <w:p w:rsidR="002245CE" w:rsidRDefault="002245CE">
      <w:pPr>
        <w:numPr>
          <w:ilvl w:val="0"/>
          <w:numId w:val="18"/>
        </w:numPr>
        <w:rPr>
          <w:sz w:val="28"/>
        </w:rPr>
      </w:pPr>
      <w:r>
        <w:rPr>
          <w:sz w:val="28"/>
        </w:rPr>
        <w:t>Dokumentation</w:t>
      </w:r>
    </w:p>
    <w:p w:rsidR="002245CE" w:rsidRDefault="002245CE">
      <w:pPr>
        <w:numPr>
          <w:ilvl w:val="0"/>
          <w:numId w:val="18"/>
        </w:numPr>
        <w:rPr>
          <w:sz w:val="28"/>
        </w:rPr>
      </w:pPr>
      <w:r>
        <w:rPr>
          <w:sz w:val="28"/>
        </w:rPr>
        <w:t>Drift och underhåll</w:t>
      </w:r>
    </w:p>
    <w:p w:rsidR="002245CE" w:rsidRDefault="002245CE">
      <w:pPr>
        <w:numPr>
          <w:ilvl w:val="0"/>
          <w:numId w:val="18"/>
        </w:numPr>
        <w:rPr>
          <w:sz w:val="28"/>
        </w:rPr>
      </w:pPr>
      <w:r>
        <w:rPr>
          <w:sz w:val="28"/>
        </w:rPr>
        <w:t>Kontroll/Uppföljning/ Tillbudsrapportering</w:t>
      </w:r>
    </w:p>
    <w:p w:rsidR="002245CE" w:rsidRDefault="002245CE">
      <w:pPr>
        <w:rPr>
          <w:sz w:val="28"/>
        </w:rPr>
      </w:pPr>
    </w:p>
    <w:p w:rsidR="002245CE" w:rsidRDefault="002245CE">
      <w:pPr>
        <w:rPr>
          <w:sz w:val="28"/>
        </w:rPr>
      </w:pPr>
      <w:r>
        <w:rPr>
          <w:sz w:val="28"/>
        </w:rPr>
        <w:t xml:space="preserve">Utöver dessa steg bör en </w:t>
      </w:r>
      <w:r>
        <w:rPr>
          <w:sz w:val="28"/>
          <w:u w:val="single"/>
        </w:rPr>
        <w:t>checklista</w:t>
      </w:r>
      <w:r>
        <w:rPr>
          <w:sz w:val="28"/>
        </w:rPr>
        <w:t xml:space="preserve"> tas fram, och vid behov en kort instruktion som i detalj beskriver kontrollerna samt åtgärder vid anmärkningar.</w:t>
      </w:r>
    </w:p>
    <w:p w:rsidR="002245CE" w:rsidRDefault="002245CE">
      <w:pPr>
        <w:rPr>
          <w:sz w:val="28"/>
        </w:rPr>
      </w:pPr>
    </w:p>
    <w:p w:rsidR="002245CE" w:rsidRDefault="002245CE">
      <w:pPr>
        <w:rPr>
          <w:sz w:val="28"/>
        </w:rPr>
      </w:pPr>
      <w:r>
        <w:rPr>
          <w:sz w:val="28"/>
        </w:rPr>
        <w:t xml:space="preserve">Ladda ner filen, fyll i det som gäller för Er verksamhet och spara det sedan exempelvis i en katalog som heter </w:t>
      </w:r>
      <w:r>
        <w:rPr>
          <w:b/>
          <w:i/>
          <w:sz w:val="28"/>
        </w:rPr>
        <w:t>Brandskydd</w:t>
      </w:r>
      <w:r>
        <w:rPr>
          <w:i/>
          <w:sz w:val="28"/>
        </w:rPr>
        <w:t xml:space="preserve"> </w:t>
      </w:r>
      <w:r>
        <w:rPr>
          <w:sz w:val="28"/>
        </w:rPr>
        <w:t>alt.</w:t>
      </w:r>
      <w:r>
        <w:rPr>
          <w:i/>
          <w:sz w:val="28"/>
        </w:rPr>
        <w:t xml:space="preserve"> </w:t>
      </w:r>
      <w:r>
        <w:rPr>
          <w:b/>
          <w:i/>
          <w:sz w:val="28"/>
        </w:rPr>
        <w:t>Säkerhet</w:t>
      </w:r>
      <w:r>
        <w:rPr>
          <w:sz w:val="28"/>
        </w:rPr>
        <w:t xml:space="preserve"> och med dokumentnamnet </w:t>
      </w:r>
      <w:r>
        <w:rPr>
          <w:b/>
          <w:i/>
          <w:sz w:val="28"/>
        </w:rPr>
        <w:t>SBA dokumentation</w:t>
      </w:r>
      <w:r>
        <w:rPr>
          <w:i/>
          <w:sz w:val="28"/>
        </w:rPr>
        <w:t>.</w:t>
      </w:r>
    </w:p>
    <w:p w:rsidR="002245CE" w:rsidRDefault="002245CE">
      <w:pPr>
        <w:rPr>
          <w:sz w:val="28"/>
        </w:rPr>
      </w:pPr>
    </w:p>
    <w:p w:rsidR="002245CE" w:rsidRDefault="002245CE">
      <w:pPr>
        <w:pStyle w:val="Rubrik1"/>
      </w:pPr>
      <w:r>
        <w:t>Observera!</w:t>
      </w:r>
    </w:p>
    <w:p w:rsidR="002245CE" w:rsidRDefault="002245CE">
      <w:pPr>
        <w:pStyle w:val="Brdtext"/>
        <w:jc w:val="left"/>
        <w:rPr>
          <w:b w:val="0"/>
          <w:sz w:val="28"/>
        </w:rPr>
      </w:pPr>
      <w:r>
        <w:rPr>
          <w:b w:val="0"/>
          <w:sz w:val="28"/>
        </w:rPr>
        <w:t>En noggrann och tydlig dokumentation av brandskyddet är viktigt för ett fullgott resultat i brandskyddsarbetet. Men det viktigaste är att leva upp till det som står i dokumentationen och verkligen genomföra utbildningar, kontroller och nödvändig uppföljning för att uppnå den kontinuitet som krävs för en säkrare verksamhet. Dokumentationen skall vara enkel och tydlig och kontrollerna bör om möjligt genomföras i samband med andra kontroller exempelvis internkontroll av arbetsmiljö, för att därigenom bli en naturlig del i vardagen.</w:t>
      </w:r>
      <w:r>
        <w:rPr>
          <w:b w:val="0"/>
          <w:sz w:val="28"/>
        </w:rPr>
        <w:tab/>
      </w:r>
    </w:p>
    <w:p w:rsidR="002245CE" w:rsidRDefault="002245CE">
      <w:pPr>
        <w:pStyle w:val="Brdtext"/>
        <w:jc w:val="left"/>
        <w:rPr>
          <w:b w:val="0"/>
          <w:sz w:val="28"/>
        </w:rPr>
      </w:pPr>
    </w:p>
    <w:p w:rsidR="002245CE" w:rsidRDefault="002245CE">
      <w:pPr>
        <w:pStyle w:val="Brdtext"/>
        <w:jc w:val="left"/>
        <w:rPr>
          <w:b w:val="0"/>
          <w:sz w:val="28"/>
        </w:rPr>
      </w:pPr>
      <w:r>
        <w:rPr>
          <w:b w:val="0"/>
          <w:sz w:val="28"/>
        </w:rPr>
        <w:t>Lycka till!</w:t>
      </w:r>
    </w:p>
    <w:p w:rsidR="002245CE" w:rsidRDefault="00110E98">
      <w:pPr>
        <w:pStyle w:val="Brdtext"/>
        <w:jc w:val="left"/>
        <w:rPr>
          <w:sz w:val="28"/>
        </w:rPr>
      </w:pPr>
      <w:r>
        <w:rPr>
          <w:sz w:val="28"/>
        </w:rPr>
        <w:t>Räddningstjänsten Ed</w:t>
      </w:r>
    </w:p>
    <w:p w:rsidR="002245CE" w:rsidRDefault="002245CE">
      <w:pPr>
        <w:pStyle w:val="Brdtext"/>
        <w:jc w:val="left"/>
        <w:rPr>
          <w:sz w:val="28"/>
        </w:rPr>
      </w:pPr>
    </w:p>
    <w:p w:rsidR="002245CE" w:rsidRDefault="002245CE">
      <w:pPr>
        <w:pStyle w:val="Brdtext"/>
        <w:jc w:val="left"/>
        <w:rPr>
          <w:b w:val="0"/>
          <w:bCs/>
          <w:sz w:val="28"/>
        </w:rPr>
      </w:pPr>
      <w:r>
        <w:rPr>
          <w:b w:val="0"/>
          <w:bCs/>
          <w:sz w:val="28"/>
        </w:rPr>
        <w:lastRenderedPageBreak/>
        <w:t>Tack till Malmö Brandkår för ”lånet” av detta dokument!</w:t>
      </w:r>
    </w:p>
    <w:p w:rsidR="002245CE" w:rsidRDefault="002245CE">
      <w:pPr>
        <w:pStyle w:val="Brdtext"/>
        <w:rPr>
          <w:sz w:val="28"/>
        </w:rPr>
      </w:pPr>
    </w:p>
    <w:p w:rsidR="002245CE" w:rsidRDefault="002245CE">
      <w:pPr>
        <w:pStyle w:val="Brdtext"/>
        <w:jc w:val="left"/>
        <w:rPr>
          <w:sz w:val="28"/>
        </w:rPr>
      </w:pPr>
    </w:p>
    <w:p w:rsidR="002245CE" w:rsidRDefault="002245CE">
      <w:pPr>
        <w:pStyle w:val="Brdtext"/>
        <w:jc w:val="left"/>
        <w:rPr>
          <w:sz w:val="28"/>
        </w:rPr>
      </w:pPr>
    </w:p>
    <w:p w:rsidR="002245CE" w:rsidRDefault="002245CE">
      <w:pPr>
        <w:pStyle w:val="Rubrik8"/>
      </w:pPr>
      <w:r>
        <w:t>DOKUMENTATION AV BRANDSKYDDSARBETET PÅ</w:t>
      </w:r>
    </w:p>
    <w:p w:rsidR="002245CE" w:rsidRDefault="002245CE">
      <w:pPr>
        <w:ind w:left="1420" w:hanging="1420"/>
        <w:jc w:val="center"/>
        <w:rPr>
          <w:b/>
        </w:rPr>
      </w:pPr>
      <w:r>
        <w:rPr>
          <w:b/>
          <w:sz w:val="32"/>
        </w:rPr>
        <w:t>PRODUKTIONSVERKET AB</w:t>
      </w:r>
      <w:r>
        <w:rPr>
          <w:b/>
        </w:rPr>
        <w:t xml:space="preserve"> </w:t>
      </w:r>
    </w:p>
    <w:p w:rsidR="002245CE" w:rsidRDefault="002245CE">
      <w:pPr>
        <w:ind w:left="1420" w:hanging="1420"/>
        <w:jc w:val="center"/>
        <w:rPr>
          <w:b/>
        </w:rPr>
      </w:pPr>
    </w:p>
    <w:p w:rsidR="002245CE" w:rsidRDefault="002245CE">
      <w:pPr>
        <w:ind w:left="1420" w:hanging="1420"/>
        <w:rPr>
          <w:b/>
        </w:rPr>
      </w:pPr>
    </w:p>
    <w:p w:rsidR="002245CE" w:rsidRDefault="002245CE">
      <w:pPr>
        <w:ind w:left="1420" w:hanging="1420"/>
        <w:rPr>
          <w:b/>
        </w:rPr>
      </w:pPr>
    </w:p>
    <w:p w:rsidR="002245CE" w:rsidRDefault="002245CE">
      <w:pPr>
        <w:ind w:left="1420" w:hanging="1420"/>
        <w:rPr>
          <w:b/>
        </w:rPr>
      </w:pPr>
    </w:p>
    <w:p w:rsidR="002245CE" w:rsidRDefault="002245CE">
      <w:pPr>
        <w:ind w:left="1420" w:hanging="1420"/>
        <w:rPr>
          <w:b/>
        </w:rPr>
      </w:pPr>
    </w:p>
    <w:p w:rsidR="002245CE" w:rsidRDefault="002245CE">
      <w:pPr>
        <w:pStyle w:val="Rubrik9"/>
        <w:rPr>
          <w:sz w:val="32"/>
        </w:rPr>
      </w:pPr>
      <w:r>
        <w:rPr>
          <w:sz w:val="32"/>
        </w:rPr>
        <w:t>BESKRIVNING</w:t>
      </w:r>
    </w:p>
    <w:p w:rsidR="002245CE" w:rsidRDefault="002245CE"/>
    <w:p w:rsidR="002245CE" w:rsidRDefault="002245CE">
      <w:pPr>
        <w:ind w:left="1420" w:hanging="1420"/>
        <w:rPr>
          <w:sz w:val="28"/>
          <w:highlight w:val="lightGray"/>
        </w:rPr>
      </w:pPr>
      <w:r>
        <w:rPr>
          <w:sz w:val="28"/>
          <w:highlight w:val="lightGray"/>
        </w:rPr>
        <w:t xml:space="preserve">Denna dokumentation avser brandskyddsarbetet på Produktionsverket AB </w:t>
      </w:r>
    </w:p>
    <w:p w:rsidR="002245CE" w:rsidRDefault="002245CE">
      <w:pPr>
        <w:ind w:left="1420" w:hanging="1420"/>
        <w:rPr>
          <w:sz w:val="28"/>
          <w:highlight w:val="lightGray"/>
        </w:rPr>
      </w:pPr>
      <w:r>
        <w:rPr>
          <w:sz w:val="28"/>
          <w:highlight w:val="lightGray"/>
        </w:rPr>
        <w:t>kvarteren Spiken. Genom införandet av systematiskt brandskyddsarbete påvisas</w:t>
      </w:r>
    </w:p>
    <w:p w:rsidR="002245CE" w:rsidRDefault="002245CE">
      <w:pPr>
        <w:ind w:left="1420" w:hanging="1420"/>
        <w:rPr>
          <w:sz w:val="28"/>
          <w:highlight w:val="lightGray"/>
        </w:rPr>
      </w:pPr>
      <w:r>
        <w:rPr>
          <w:sz w:val="28"/>
          <w:highlight w:val="lightGray"/>
        </w:rPr>
        <w:t>och hanteras potentiella risker på ett för verksamheten och allmänheten</w:t>
      </w:r>
    </w:p>
    <w:p w:rsidR="002245CE" w:rsidRDefault="002245CE">
      <w:pPr>
        <w:ind w:left="1420" w:hanging="1420"/>
        <w:rPr>
          <w:sz w:val="28"/>
          <w:highlight w:val="lightGray"/>
        </w:rPr>
      </w:pPr>
      <w:proofErr w:type="gramStart"/>
      <w:r>
        <w:rPr>
          <w:sz w:val="28"/>
          <w:highlight w:val="lightGray"/>
        </w:rPr>
        <w:t>godtagbart sätt.</w:t>
      </w:r>
      <w:proofErr w:type="gramEnd"/>
      <w:r>
        <w:rPr>
          <w:sz w:val="28"/>
          <w:highlight w:val="lightGray"/>
        </w:rPr>
        <w:t xml:space="preserve"> Arbetet utgör en del av det interna arbetsmiljöarbetet.</w:t>
      </w:r>
    </w:p>
    <w:p w:rsidR="002245CE" w:rsidRDefault="002245CE">
      <w:pPr>
        <w:ind w:left="1420" w:hanging="1420"/>
        <w:rPr>
          <w:sz w:val="28"/>
        </w:rPr>
      </w:pPr>
      <w:r>
        <w:rPr>
          <w:sz w:val="28"/>
          <w:highlight w:val="lightGray"/>
        </w:rPr>
        <w:t>Pärmen finns i tre exemplar och är placerade på:</w:t>
      </w:r>
    </w:p>
    <w:p w:rsidR="002245CE" w:rsidRDefault="002245CE">
      <w:pPr>
        <w:ind w:left="1420" w:hanging="1420"/>
        <w:rPr>
          <w:sz w:val="28"/>
        </w:rPr>
      </w:pPr>
      <w:r>
        <w:rPr>
          <w:sz w:val="28"/>
        </w:rPr>
        <w:t xml:space="preserve"> </w:t>
      </w:r>
    </w:p>
    <w:p w:rsidR="002245CE" w:rsidRDefault="002245CE">
      <w:pPr>
        <w:numPr>
          <w:ilvl w:val="0"/>
          <w:numId w:val="34"/>
        </w:numPr>
        <w:rPr>
          <w:sz w:val="28"/>
          <w:highlight w:val="lightGray"/>
        </w:rPr>
      </w:pPr>
      <w:r>
        <w:rPr>
          <w:sz w:val="28"/>
          <w:highlight w:val="lightGray"/>
        </w:rPr>
        <w:t>Avd. Hälsa, miljö och säkerhet</w:t>
      </w:r>
    </w:p>
    <w:p w:rsidR="002245CE" w:rsidRDefault="002245CE">
      <w:pPr>
        <w:numPr>
          <w:ilvl w:val="0"/>
          <w:numId w:val="34"/>
        </w:numPr>
        <w:rPr>
          <w:sz w:val="28"/>
          <w:highlight w:val="lightGray"/>
        </w:rPr>
      </w:pPr>
      <w:r>
        <w:rPr>
          <w:sz w:val="28"/>
          <w:highlight w:val="lightGray"/>
        </w:rPr>
        <w:t>Brandskyddsansvarig (originalpärmen)</w:t>
      </w:r>
    </w:p>
    <w:p w:rsidR="002245CE" w:rsidRDefault="002245CE">
      <w:pPr>
        <w:numPr>
          <w:ilvl w:val="0"/>
          <w:numId w:val="34"/>
        </w:numPr>
        <w:rPr>
          <w:sz w:val="28"/>
          <w:highlight w:val="lightGray"/>
        </w:rPr>
      </w:pPr>
      <w:r>
        <w:rPr>
          <w:sz w:val="28"/>
          <w:highlight w:val="lightGray"/>
        </w:rPr>
        <w:t>Huvudskyddsombudet</w:t>
      </w:r>
    </w:p>
    <w:p w:rsidR="002245CE" w:rsidRDefault="002245CE">
      <w:pPr>
        <w:rPr>
          <w:sz w:val="28"/>
        </w:rPr>
      </w:pPr>
    </w:p>
    <w:p w:rsidR="002245CE" w:rsidRDefault="002245CE">
      <w:pPr>
        <w:ind w:left="1420" w:hanging="1420"/>
        <w:rPr>
          <w:sz w:val="28"/>
          <w:highlight w:val="lightGray"/>
        </w:rPr>
      </w:pPr>
      <w:r>
        <w:rPr>
          <w:sz w:val="28"/>
          <w:highlight w:val="lightGray"/>
        </w:rPr>
        <w:t xml:space="preserve">Utöver pärmarna finns samma information på intranätet under mappen </w:t>
      </w:r>
    </w:p>
    <w:p w:rsidR="002245CE" w:rsidRDefault="002245CE">
      <w:pPr>
        <w:ind w:left="1420" w:hanging="1420"/>
      </w:pPr>
      <w:r>
        <w:rPr>
          <w:sz w:val="28"/>
          <w:highlight w:val="lightGray"/>
        </w:rPr>
        <w:t>Gemensam (G:)</w:t>
      </w:r>
    </w:p>
    <w:p w:rsidR="002245CE" w:rsidRDefault="002245CE">
      <w:pPr>
        <w:ind w:left="1420" w:hanging="1420"/>
      </w:pPr>
    </w:p>
    <w:p w:rsidR="002245CE" w:rsidRDefault="002245CE">
      <w:pPr>
        <w:ind w:left="1420" w:hanging="1420"/>
      </w:pPr>
    </w:p>
    <w:p w:rsidR="002245CE" w:rsidRDefault="002245CE">
      <w:pPr>
        <w:ind w:left="1420" w:hanging="1420"/>
        <w:rPr>
          <w:b/>
        </w:rPr>
      </w:pPr>
    </w:p>
    <w:p w:rsidR="002245CE" w:rsidRDefault="002245CE">
      <w:pPr>
        <w:pStyle w:val="Rubrik9"/>
        <w:rPr>
          <w:sz w:val="32"/>
        </w:rPr>
      </w:pPr>
      <w:r>
        <w:rPr>
          <w:sz w:val="32"/>
        </w:rPr>
        <w:t>ANSVAR</w:t>
      </w:r>
    </w:p>
    <w:p w:rsidR="002245CE" w:rsidRDefault="002245CE"/>
    <w:p w:rsidR="002245CE" w:rsidRDefault="002245CE">
      <w:pPr>
        <w:ind w:left="1420" w:hanging="1420"/>
        <w:rPr>
          <w:sz w:val="28"/>
          <w:highlight w:val="lightGray"/>
        </w:rPr>
      </w:pPr>
      <w:r>
        <w:rPr>
          <w:sz w:val="28"/>
          <w:highlight w:val="lightGray"/>
        </w:rPr>
        <w:t xml:space="preserve">Huvudansvaret för säkerheten har VD. Ansvaret för brandskyddsarbetet är </w:t>
      </w:r>
    </w:p>
    <w:p w:rsidR="002245CE" w:rsidRDefault="002245CE">
      <w:pPr>
        <w:ind w:left="1420" w:hanging="1420"/>
        <w:rPr>
          <w:sz w:val="28"/>
          <w:highlight w:val="lightGray"/>
        </w:rPr>
      </w:pPr>
      <w:proofErr w:type="gramStart"/>
      <w:r>
        <w:rPr>
          <w:sz w:val="28"/>
          <w:highlight w:val="lightGray"/>
        </w:rPr>
        <w:t>delegerat till säkerhetssamordnaren.</w:t>
      </w:r>
      <w:proofErr w:type="gramEnd"/>
      <w:r>
        <w:rPr>
          <w:sz w:val="28"/>
          <w:highlight w:val="lightGray"/>
        </w:rPr>
        <w:t xml:space="preserve"> För </w:t>
      </w:r>
      <w:proofErr w:type="gramStart"/>
      <w:r>
        <w:rPr>
          <w:sz w:val="28"/>
          <w:highlight w:val="lightGray"/>
        </w:rPr>
        <w:t>efterlevnaden</w:t>
      </w:r>
      <w:proofErr w:type="gramEnd"/>
      <w:r>
        <w:rPr>
          <w:sz w:val="28"/>
          <w:highlight w:val="lightGray"/>
        </w:rPr>
        <w:t xml:space="preserve"> har erforderlig </w:t>
      </w:r>
    </w:p>
    <w:p w:rsidR="002245CE" w:rsidRDefault="002245CE">
      <w:pPr>
        <w:ind w:left="1420" w:hanging="1420"/>
        <w:rPr>
          <w:sz w:val="28"/>
          <w:highlight w:val="lightGray"/>
        </w:rPr>
      </w:pPr>
      <w:proofErr w:type="gramStart"/>
      <w:r>
        <w:rPr>
          <w:sz w:val="28"/>
          <w:highlight w:val="lightGray"/>
        </w:rPr>
        <w:t>organisation utsetts.</w:t>
      </w:r>
      <w:proofErr w:type="gramEnd"/>
      <w:r>
        <w:rPr>
          <w:sz w:val="28"/>
          <w:highlight w:val="lightGray"/>
        </w:rPr>
        <w:t xml:space="preserve"> Brandskyddets omfattning regleras utifrån genomförda </w:t>
      </w:r>
    </w:p>
    <w:p w:rsidR="002245CE" w:rsidRDefault="002245CE">
      <w:pPr>
        <w:ind w:left="1420" w:hanging="1420"/>
        <w:rPr>
          <w:i/>
          <w:sz w:val="28"/>
          <w:highlight w:val="lightGray"/>
        </w:rPr>
      </w:pPr>
      <w:r>
        <w:rPr>
          <w:sz w:val="28"/>
          <w:highlight w:val="lightGray"/>
        </w:rPr>
        <w:t xml:space="preserve">riskanalyser och lagkrav och kommuniceras i Produktionsverkets </w:t>
      </w:r>
      <w:r>
        <w:rPr>
          <w:i/>
          <w:sz w:val="28"/>
          <w:highlight w:val="lightGray"/>
        </w:rPr>
        <w:t xml:space="preserve">Miljö och </w:t>
      </w:r>
    </w:p>
    <w:p w:rsidR="002245CE" w:rsidRDefault="002245CE">
      <w:pPr>
        <w:ind w:left="1420" w:hanging="1420"/>
        <w:rPr>
          <w:sz w:val="28"/>
        </w:rPr>
      </w:pPr>
      <w:r>
        <w:rPr>
          <w:i/>
          <w:sz w:val="28"/>
          <w:highlight w:val="lightGray"/>
        </w:rPr>
        <w:t>säkerhetspolicy</w:t>
      </w:r>
      <w:r>
        <w:rPr>
          <w:sz w:val="28"/>
          <w:highlight w:val="lightGray"/>
        </w:rPr>
        <w:t>.</w:t>
      </w:r>
    </w:p>
    <w:p w:rsidR="002245CE" w:rsidRDefault="002245CE">
      <w:pPr>
        <w:ind w:left="1420" w:hanging="1420"/>
        <w:rPr>
          <w:sz w:val="28"/>
        </w:rPr>
      </w:pPr>
    </w:p>
    <w:p w:rsidR="002245CE" w:rsidRDefault="002245CE">
      <w:pPr>
        <w:ind w:left="1420" w:hanging="1420"/>
      </w:pPr>
      <w:r>
        <w:rPr>
          <w:sz w:val="28"/>
          <w:highlight w:val="lightGray"/>
        </w:rPr>
        <w:t xml:space="preserve">Miljö och säkerhetspolicy se sid 2. (Finns </w:t>
      </w:r>
      <w:proofErr w:type="gramStart"/>
      <w:r>
        <w:rPr>
          <w:sz w:val="28"/>
          <w:highlight w:val="lightGray"/>
        </w:rPr>
        <w:t>ej</w:t>
      </w:r>
      <w:proofErr w:type="gramEnd"/>
      <w:r>
        <w:rPr>
          <w:sz w:val="28"/>
          <w:highlight w:val="lightGray"/>
        </w:rPr>
        <w:t xml:space="preserve"> redovisad i exemplet!)</w:t>
      </w:r>
    </w:p>
    <w:p w:rsidR="002245CE" w:rsidRDefault="002245CE">
      <w:pPr>
        <w:rPr>
          <w:b/>
          <w:sz w:val="36"/>
        </w:rPr>
      </w:pPr>
      <w:r>
        <w:rPr>
          <w:b/>
          <w:sz w:val="36"/>
        </w:rPr>
        <w:br w:type="page"/>
      </w:r>
    </w:p>
    <w:p w:rsidR="002245CE" w:rsidRDefault="002245CE"/>
    <w:p w:rsidR="002245CE" w:rsidRDefault="002245CE"/>
    <w:p w:rsidR="002245CE" w:rsidRDefault="002245CE">
      <w:pPr>
        <w:ind w:left="1420" w:hanging="1420"/>
        <w:jc w:val="center"/>
        <w:rPr>
          <w:b/>
          <w:sz w:val="32"/>
        </w:rPr>
      </w:pPr>
      <w:r>
        <w:rPr>
          <w:b/>
          <w:sz w:val="32"/>
        </w:rPr>
        <w:t>DOKUMENTATION AV BRANDSKYDDSARBETET PÅ</w:t>
      </w:r>
    </w:p>
    <w:p w:rsidR="002245CE" w:rsidRDefault="002245CE">
      <w:pPr>
        <w:jc w:val="center"/>
      </w:pPr>
      <w:r>
        <w:rPr>
          <w:b/>
          <w:sz w:val="32"/>
        </w:rPr>
        <w:t>PRODUKTIONSVERKET AB</w:t>
      </w:r>
    </w:p>
    <w:p w:rsidR="002245CE" w:rsidRDefault="002245CE">
      <w:pPr>
        <w:pStyle w:val="Sidhuvud"/>
        <w:tabs>
          <w:tab w:val="clear" w:pos="4536"/>
          <w:tab w:val="clear" w:pos="9072"/>
        </w:tabs>
      </w:pPr>
    </w:p>
    <w:p w:rsidR="002245CE" w:rsidRDefault="002245CE"/>
    <w:p w:rsidR="002245CE" w:rsidRDefault="002245CE"/>
    <w:p w:rsidR="002245CE" w:rsidRDefault="002245CE"/>
    <w:p w:rsidR="002245CE" w:rsidRDefault="002245CE"/>
    <w:p w:rsidR="002245CE" w:rsidRDefault="002245CE">
      <w:pPr>
        <w:pStyle w:val="Rubrik4"/>
        <w:jc w:val="left"/>
        <w:rPr>
          <w:b/>
          <w:sz w:val="32"/>
        </w:rPr>
      </w:pPr>
      <w:r>
        <w:rPr>
          <w:b/>
          <w:sz w:val="32"/>
        </w:rPr>
        <w:t>ORGANISATION</w:t>
      </w:r>
    </w:p>
    <w:p w:rsidR="002245CE" w:rsidRDefault="002245CE"/>
    <w:p w:rsidR="002245CE" w:rsidRDefault="002245CE">
      <w:pPr>
        <w:rPr>
          <w:sz w:val="28"/>
        </w:rPr>
      </w:pPr>
      <w:r>
        <w:rPr>
          <w:b/>
          <w:sz w:val="28"/>
          <w:u w:val="single"/>
        </w:rPr>
        <w:t>Huvudansvarig:</w:t>
      </w:r>
      <w:r>
        <w:rPr>
          <w:b/>
          <w:sz w:val="28"/>
        </w:rPr>
        <w:tab/>
      </w:r>
      <w:r>
        <w:rPr>
          <w:b/>
          <w:sz w:val="28"/>
        </w:rPr>
        <w:tab/>
      </w:r>
      <w:r>
        <w:rPr>
          <w:b/>
          <w:sz w:val="28"/>
        </w:rPr>
        <w:tab/>
      </w:r>
      <w:r>
        <w:rPr>
          <w:sz w:val="28"/>
          <w:highlight w:val="lightGray"/>
        </w:rPr>
        <w:t>John Tomasson, VD</w:t>
      </w:r>
      <w:r>
        <w:rPr>
          <w:sz w:val="28"/>
        </w:rPr>
        <w:t xml:space="preserve"> </w:t>
      </w:r>
    </w:p>
    <w:p w:rsidR="002245CE" w:rsidRDefault="002245CE">
      <w:pPr>
        <w:ind w:left="1420" w:hanging="1420"/>
        <w:rPr>
          <w:sz w:val="28"/>
          <w:lang w:val="de-DE"/>
        </w:rPr>
      </w:pPr>
      <w:r>
        <w:rPr>
          <w:b/>
          <w:sz w:val="28"/>
        </w:rPr>
        <w:tab/>
      </w:r>
      <w:r>
        <w:rPr>
          <w:b/>
          <w:sz w:val="28"/>
        </w:rPr>
        <w:tab/>
      </w:r>
      <w:r>
        <w:rPr>
          <w:b/>
          <w:sz w:val="28"/>
        </w:rPr>
        <w:tab/>
      </w:r>
      <w:r>
        <w:rPr>
          <w:b/>
          <w:sz w:val="28"/>
        </w:rPr>
        <w:tab/>
      </w:r>
      <w:proofErr w:type="spellStart"/>
      <w:r>
        <w:rPr>
          <w:sz w:val="28"/>
          <w:highlight w:val="lightGray"/>
          <w:lang w:val="de-DE"/>
        </w:rPr>
        <w:t>tfn</w:t>
      </w:r>
      <w:proofErr w:type="spellEnd"/>
      <w:r>
        <w:rPr>
          <w:sz w:val="28"/>
          <w:highlight w:val="lightGray"/>
          <w:lang w:val="de-DE"/>
        </w:rPr>
        <w:t xml:space="preserve">:       042 – </w:t>
      </w:r>
      <w:proofErr w:type="spellStart"/>
      <w:r>
        <w:rPr>
          <w:sz w:val="28"/>
          <w:highlight w:val="lightGray"/>
          <w:lang w:val="de-DE"/>
        </w:rPr>
        <w:t>xx</w:t>
      </w:r>
      <w:proofErr w:type="spellEnd"/>
      <w:r>
        <w:rPr>
          <w:sz w:val="28"/>
          <w:highlight w:val="lightGray"/>
          <w:lang w:val="de-DE"/>
        </w:rPr>
        <w:t xml:space="preserve"> </w:t>
      </w:r>
      <w:proofErr w:type="spellStart"/>
      <w:r>
        <w:rPr>
          <w:sz w:val="28"/>
          <w:highlight w:val="lightGray"/>
          <w:lang w:val="de-DE"/>
        </w:rPr>
        <w:t>xx</w:t>
      </w:r>
      <w:proofErr w:type="spellEnd"/>
      <w:r>
        <w:rPr>
          <w:sz w:val="28"/>
          <w:highlight w:val="lightGray"/>
          <w:lang w:val="de-DE"/>
        </w:rPr>
        <w:t xml:space="preserve"> </w:t>
      </w:r>
      <w:proofErr w:type="spellStart"/>
      <w:r>
        <w:rPr>
          <w:sz w:val="28"/>
          <w:highlight w:val="lightGray"/>
          <w:lang w:val="de-DE"/>
        </w:rPr>
        <w:t>xx</w:t>
      </w:r>
      <w:proofErr w:type="spellEnd"/>
    </w:p>
    <w:p w:rsidR="002245CE" w:rsidRDefault="002245CE">
      <w:pPr>
        <w:rPr>
          <w:sz w:val="28"/>
          <w:lang w:val="de-DE"/>
        </w:rPr>
      </w:pPr>
    </w:p>
    <w:p w:rsidR="002245CE" w:rsidRDefault="002245CE">
      <w:pPr>
        <w:numPr>
          <w:ilvl w:val="0"/>
          <w:numId w:val="26"/>
        </w:numPr>
        <w:rPr>
          <w:sz w:val="28"/>
        </w:rPr>
      </w:pPr>
      <w:r>
        <w:rPr>
          <w:sz w:val="28"/>
        </w:rPr>
        <w:t>Tilldela/fördela resurser/ansvar</w:t>
      </w:r>
    </w:p>
    <w:p w:rsidR="002245CE" w:rsidRDefault="002245CE">
      <w:pPr>
        <w:numPr>
          <w:ilvl w:val="0"/>
          <w:numId w:val="36"/>
        </w:numPr>
        <w:rPr>
          <w:sz w:val="28"/>
        </w:rPr>
      </w:pPr>
      <w:r>
        <w:rPr>
          <w:sz w:val="28"/>
        </w:rPr>
        <w:t xml:space="preserve">Kontrollera </w:t>
      </w:r>
      <w:proofErr w:type="gramStart"/>
      <w:r>
        <w:rPr>
          <w:sz w:val="28"/>
        </w:rPr>
        <w:t>efterlevnaden</w:t>
      </w:r>
      <w:proofErr w:type="gramEnd"/>
      <w:r>
        <w:rPr>
          <w:sz w:val="28"/>
        </w:rPr>
        <w:t>/uppföljning.</w:t>
      </w:r>
    </w:p>
    <w:p w:rsidR="002245CE" w:rsidRDefault="002245CE">
      <w:pPr>
        <w:rPr>
          <w:sz w:val="28"/>
        </w:rPr>
      </w:pPr>
    </w:p>
    <w:p w:rsidR="002245CE" w:rsidRDefault="002245CE">
      <w:pPr>
        <w:ind w:left="1420" w:hanging="1420"/>
        <w:rPr>
          <w:sz w:val="28"/>
        </w:rPr>
      </w:pPr>
      <w:r>
        <w:rPr>
          <w:b/>
          <w:sz w:val="28"/>
          <w:u w:val="single"/>
        </w:rPr>
        <w:t>Brandskyddsansvarig:</w:t>
      </w:r>
      <w:r>
        <w:rPr>
          <w:sz w:val="28"/>
        </w:rPr>
        <w:tab/>
      </w:r>
      <w:r>
        <w:rPr>
          <w:sz w:val="28"/>
        </w:rPr>
        <w:tab/>
      </w:r>
      <w:r>
        <w:rPr>
          <w:sz w:val="28"/>
          <w:highlight w:val="lightGray"/>
        </w:rPr>
        <w:t>Sam Åhlén, säkerhetssamordnare</w:t>
      </w:r>
    </w:p>
    <w:p w:rsidR="002245CE" w:rsidRDefault="002245CE">
      <w:pPr>
        <w:rPr>
          <w:sz w:val="28"/>
          <w:lang w:val="de-DE"/>
        </w:rPr>
      </w:pPr>
      <w:r>
        <w:rPr>
          <w:b/>
          <w:sz w:val="28"/>
        </w:rPr>
        <w:tab/>
      </w:r>
      <w:r>
        <w:rPr>
          <w:b/>
          <w:sz w:val="28"/>
        </w:rPr>
        <w:tab/>
      </w:r>
      <w:r>
        <w:rPr>
          <w:b/>
          <w:sz w:val="28"/>
        </w:rPr>
        <w:tab/>
      </w:r>
      <w:r>
        <w:rPr>
          <w:b/>
          <w:sz w:val="28"/>
        </w:rPr>
        <w:tab/>
      </w:r>
      <w:proofErr w:type="spellStart"/>
      <w:r>
        <w:rPr>
          <w:sz w:val="28"/>
          <w:highlight w:val="lightGray"/>
          <w:lang w:val="de-DE"/>
        </w:rPr>
        <w:t>tfn</w:t>
      </w:r>
      <w:proofErr w:type="spellEnd"/>
      <w:r>
        <w:rPr>
          <w:sz w:val="28"/>
          <w:highlight w:val="lightGray"/>
          <w:lang w:val="de-DE"/>
        </w:rPr>
        <w:t xml:space="preserve">:        042 – </w:t>
      </w:r>
      <w:proofErr w:type="spellStart"/>
      <w:r>
        <w:rPr>
          <w:sz w:val="28"/>
          <w:highlight w:val="lightGray"/>
          <w:lang w:val="de-DE"/>
        </w:rPr>
        <w:t>xx</w:t>
      </w:r>
      <w:proofErr w:type="spellEnd"/>
      <w:r>
        <w:rPr>
          <w:sz w:val="28"/>
          <w:highlight w:val="lightGray"/>
          <w:lang w:val="de-DE"/>
        </w:rPr>
        <w:t xml:space="preserve"> </w:t>
      </w:r>
      <w:proofErr w:type="spellStart"/>
      <w:r>
        <w:rPr>
          <w:sz w:val="28"/>
          <w:highlight w:val="lightGray"/>
          <w:lang w:val="de-DE"/>
        </w:rPr>
        <w:t>xx</w:t>
      </w:r>
      <w:proofErr w:type="spellEnd"/>
      <w:r>
        <w:rPr>
          <w:sz w:val="28"/>
          <w:highlight w:val="lightGray"/>
          <w:lang w:val="de-DE"/>
        </w:rPr>
        <w:t xml:space="preserve"> </w:t>
      </w:r>
      <w:proofErr w:type="spellStart"/>
      <w:r>
        <w:rPr>
          <w:sz w:val="28"/>
          <w:highlight w:val="lightGray"/>
          <w:lang w:val="de-DE"/>
        </w:rPr>
        <w:t>xx</w:t>
      </w:r>
      <w:proofErr w:type="spellEnd"/>
    </w:p>
    <w:p w:rsidR="002245CE" w:rsidRDefault="002245CE">
      <w:pPr>
        <w:rPr>
          <w:lang w:val="de-DE"/>
        </w:rPr>
      </w:pPr>
    </w:p>
    <w:p w:rsidR="002245CE" w:rsidRDefault="002245CE">
      <w:pPr>
        <w:numPr>
          <w:ilvl w:val="0"/>
          <w:numId w:val="37"/>
        </w:numPr>
        <w:rPr>
          <w:sz w:val="28"/>
        </w:rPr>
      </w:pPr>
      <w:r>
        <w:rPr>
          <w:sz w:val="28"/>
        </w:rPr>
        <w:t xml:space="preserve">Planera, fördela och samordna brandskyddsarbetet. </w:t>
      </w:r>
    </w:p>
    <w:p w:rsidR="002245CE" w:rsidRDefault="002245CE">
      <w:pPr>
        <w:numPr>
          <w:ilvl w:val="0"/>
          <w:numId w:val="37"/>
        </w:numPr>
        <w:rPr>
          <w:sz w:val="28"/>
        </w:rPr>
      </w:pPr>
      <w:r>
        <w:rPr>
          <w:sz w:val="28"/>
        </w:rPr>
        <w:t xml:space="preserve">Underhålla/uppdatera dokumentationen. </w:t>
      </w:r>
    </w:p>
    <w:p w:rsidR="002245CE" w:rsidRDefault="002245CE">
      <w:pPr>
        <w:numPr>
          <w:ilvl w:val="0"/>
          <w:numId w:val="37"/>
        </w:numPr>
        <w:rPr>
          <w:sz w:val="28"/>
        </w:rPr>
      </w:pPr>
      <w:r>
        <w:rPr>
          <w:sz w:val="28"/>
        </w:rPr>
        <w:t xml:space="preserve">Planera och genomföra brandskyddsutbildningar. </w:t>
      </w:r>
    </w:p>
    <w:p w:rsidR="002245CE" w:rsidRDefault="002245CE">
      <w:pPr>
        <w:numPr>
          <w:ilvl w:val="0"/>
          <w:numId w:val="37"/>
        </w:numPr>
        <w:rPr>
          <w:sz w:val="28"/>
        </w:rPr>
      </w:pPr>
      <w:r>
        <w:rPr>
          <w:sz w:val="28"/>
        </w:rPr>
        <w:t xml:space="preserve">Samverka med räddningstjänst och andra myndigheter. </w:t>
      </w:r>
    </w:p>
    <w:p w:rsidR="002245CE" w:rsidRDefault="002245CE">
      <w:pPr>
        <w:numPr>
          <w:ilvl w:val="0"/>
          <w:numId w:val="37"/>
        </w:numPr>
        <w:rPr>
          <w:sz w:val="28"/>
        </w:rPr>
      </w:pPr>
      <w:r>
        <w:rPr>
          <w:sz w:val="28"/>
        </w:rPr>
        <w:t xml:space="preserve">Sammanställa rapporter inför brandsyn och rapportera till VD. </w:t>
      </w:r>
    </w:p>
    <w:p w:rsidR="002245CE" w:rsidRDefault="002245CE">
      <w:pPr>
        <w:numPr>
          <w:ilvl w:val="0"/>
          <w:numId w:val="37"/>
        </w:numPr>
        <w:rPr>
          <w:sz w:val="28"/>
        </w:rPr>
      </w:pPr>
      <w:r>
        <w:rPr>
          <w:sz w:val="28"/>
        </w:rPr>
        <w:t>Delta vid regelbunden brandsyn.</w:t>
      </w:r>
    </w:p>
    <w:p w:rsidR="002245CE" w:rsidRDefault="002245CE">
      <w:pPr>
        <w:jc w:val="both"/>
        <w:rPr>
          <w:sz w:val="28"/>
        </w:rPr>
      </w:pPr>
    </w:p>
    <w:p w:rsidR="002245CE" w:rsidRDefault="002245CE">
      <w:pPr>
        <w:jc w:val="both"/>
        <w:rPr>
          <w:sz w:val="28"/>
        </w:rPr>
      </w:pPr>
      <w:r>
        <w:rPr>
          <w:b/>
          <w:sz w:val="28"/>
        </w:rPr>
        <w:t>Brandskyddskontrollanter:</w:t>
      </w:r>
      <w:r>
        <w:rPr>
          <w:sz w:val="28"/>
        </w:rPr>
        <w:tab/>
      </w:r>
      <w:r>
        <w:rPr>
          <w:sz w:val="28"/>
        </w:rPr>
        <w:tab/>
      </w:r>
      <w:r>
        <w:rPr>
          <w:sz w:val="28"/>
          <w:highlight w:val="lightGray"/>
        </w:rPr>
        <w:t>Ola Stigson, huvudskyddsombud</w:t>
      </w:r>
    </w:p>
    <w:p w:rsidR="002245CE" w:rsidRDefault="002245CE">
      <w:pPr>
        <w:ind w:left="1420" w:hanging="1420"/>
        <w:rPr>
          <w:sz w:val="28"/>
        </w:rPr>
      </w:pPr>
      <w:r>
        <w:rPr>
          <w:sz w:val="28"/>
        </w:rPr>
        <w:tab/>
      </w:r>
      <w:r>
        <w:rPr>
          <w:sz w:val="28"/>
        </w:rPr>
        <w:tab/>
      </w:r>
      <w:r>
        <w:rPr>
          <w:sz w:val="28"/>
        </w:rPr>
        <w:tab/>
      </w:r>
      <w:r>
        <w:rPr>
          <w:sz w:val="28"/>
        </w:rPr>
        <w:tab/>
      </w:r>
      <w:r>
        <w:rPr>
          <w:sz w:val="28"/>
          <w:highlight w:val="lightGray"/>
        </w:rPr>
        <w:t>Lena Pärsson, skyddsombud</w:t>
      </w:r>
    </w:p>
    <w:p w:rsidR="002245CE" w:rsidRDefault="002245CE">
      <w:pPr>
        <w:ind w:left="1420" w:hanging="1420"/>
        <w:rPr>
          <w:sz w:val="28"/>
        </w:rPr>
      </w:pPr>
      <w:r>
        <w:rPr>
          <w:sz w:val="28"/>
        </w:rPr>
        <w:tab/>
      </w:r>
      <w:r>
        <w:rPr>
          <w:sz w:val="28"/>
        </w:rPr>
        <w:tab/>
      </w:r>
      <w:r>
        <w:rPr>
          <w:sz w:val="28"/>
        </w:rPr>
        <w:tab/>
      </w:r>
      <w:r>
        <w:rPr>
          <w:sz w:val="28"/>
        </w:rPr>
        <w:tab/>
      </w:r>
      <w:r>
        <w:rPr>
          <w:sz w:val="28"/>
          <w:highlight w:val="lightGray"/>
        </w:rPr>
        <w:t xml:space="preserve">Peter Jönsson, </w:t>
      </w:r>
      <w:proofErr w:type="spellStart"/>
      <w:r>
        <w:rPr>
          <w:sz w:val="28"/>
          <w:highlight w:val="lightGray"/>
        </w:rPr>
        <w:t>underhållsavd</w:t>
      </w:r>
      <w:proofErr w:type="spellEnd"/>
      <w:r>
        <w:rPr>
          <w:sz w:val="28"/>
          <w:highlight w:val="lightGray"/>
        </w:rPr>
        <w:t>.</w:t>
      </w:r>
    </w:p>
    <w:p w:rsidR="002245CE" w:rsidRDefault="002245CE">
      <w:pPr>
        <w:ind w:left="1420" w:hanging="1420"/>
        <w:rPr>
          <w:sz w:val="28"/>
        </w:rPr>
      </w:pPr>
    </w:p>
    <w:p w:rsidR="002245CE" w:rsidRDefault="002245CE">
      <w:pPr>
        <w:numPr>
          <w:ilvl w:val="0"/>
          <w:numId w:val="39"/>
        </w:numPr>
        <w:rPr>
          <w:sz w:val="28"/>
        </w:rPr>
      </w:pPr>
      <w:r>
        <w:rPr>
          <w:sz w:val="28"/>
        </w:rPr>
        <w:t xml:space="preserve">Genomföra kontroller enligt uppgjord kontrollplan/åtgärda inom ramen för kompetens. </w:t>
      </w:r>
    </w:p>
    <w:p w:rsidR="002245CE" w:rsidRDefault="002245CE">
      <w:pPr>
        <w:numPr>
          <w:ilvl w:val="0"/>
          <w:numId w:val="39"/>
        </w:numPr>
        <w:rPr>
          <w:sz w:val="28"/>
        </w:rPr>
      </w:pPr>
      <w:r>
        <w:rPr>
          <w:sz w:val="28"/>
        </w:rPr>
        <w:t>Rapportera fel och brister till brandskyddsansvarig.</w:t>
      </w:r>
    </w:p>
    <w:p w:rsidR="002245CE" w:rsidRDefault="002245CE">
      <w:pPr>
        <w:rPr>
          <w:sz w:val="28"/>
        </w:rPr>
      </w:pPr>
    </w:p>
    <w:p w:rsidR="002245CE" w:rsidRDefault="002245CE">
      <w:pPr>
        <w:ind w:left="1420" w:hanging="1420"/>
        <w:rPr>
          <w:sz w:val="28"/>
        </w:rPr>
      </w:pPr>
      <w:r>
        <w:rPr>
          <w:b/>
          <w:sz w:val="28"/>
        </w:rPr>
        <w:t>Anläggningsskötare Brandlarm:</w:t>
      </w:r>
      <w:r>
        <w:rPr>
          <w:b/>
          <w:sz w:val="28"/>
        </w:rPr>
        <w:tab/>
      </w:r>
      <w:r>
        <w:rPr>
          <w:b/>
          <w:sz w:val="28"/>
        </w:rPr>
        <w:tab/>
      </w:r>
      <w:r>
        <w:rPr>
          <w:sz w:val="28"/>
          <w:highlight w:val="lightGray"/>
        </w:rPr>
        <w:t xml:space="preserve">Ola Stigson, </w:t>
      </w:r>
      <w:proofErr w:type="spellStart"/>
      <w:r>
        <w:rPr>
          <w:sz w:val="28"/>
          <w:highlight w:val="lightGray"/>
        </w:rPr>
        <w:t>underhållsavd</w:t>
      </w:r>
      <w:proofErr w:type="spellEnd"/>
      <w:r>
        <w:rPr>
          <w:sz w:val="28"/>
          <w:highlight w:val="lightGray"/>
        </w:rPr>
        <w:t>.</w:t>
      </w:r>
    </w:p>
    <w:p w:rsidR="002245CE" w:rsidRDefault="002245CE">
      <w:pPr>
        <w:ind w:left="4028" w:firstLine="1188"/>
        <w:rPr>
          <w:sz w:val="28"/>
        </w:rPr>
      </w:pPr>
      <w:r>
        <w:rPr>
          <w:sz w:val="28"/>
          <w:highlight w:val="lightGray"/>
        </w:rPr>
        <w:t xml:space="preserve">Olle Gren, </w:t>
      </w:r>
      <w:proofErr w:type="spellStart"/>
      <w:r>
        <w:rPr>
          <w:sz w:val="28"/>
          <w:highlight w:val="lightGray"/>
        </w:rPr>
        <w:t>underhållsavd</w:t>
      </w:r>
      <w:proofErr w:type="spellEnd"/>
      <w:r>
        <w:rPr>
          <w:sz w:val="28"/>
          <w:highlight w:val="lightGray"/>
        </w:rPr>
        <w:t>.</w:t>
      </w:r>
      <w:r>
        <w:rPr>
          <w:sz w:val="28"/>
        </w:rPr>
        <w:t xml:space="preserve">  </w:t>
      </w:r>
    </w:p>
    <w:p w:rsidR="002245CE" w:rsidRDefault="002245CE">
      <w:pPr>
        <w:ind w:left="1420" w:hanging="1420"/>
        <w:rPr>
          <w:sz w:val="28"/>
        </w:rPr>
      </w:pPr>
      <w:r>
        <w:rPr>
          <w:b/>
          <w:sz w:val="28"/>
        </w:rPr>
        <w:t>Föreståndare brandfarlig vara:</w:t>
      </w:r>
      <w:r>
        <w:rPr>
          <w:sz w:val="28"/>
        </w:rPr>
        <w:tab/>
      </w:r>
      <w:r>
        <w:rPr>
          <w:sz w:val="28"/>
        </w:rPr>
        <w:tab/>
      </w:r>
      <w:r>
        <w:rPr>
          <w:sz w:val="28"/>
          <w:highlight w:val="lightGray"/>
        </w:rPr>
        <w:t xml:space="preserve">Pelle Andersen, </w:t>
      </w:r>
      <w:proofErr w:type="spellStart"/>
      <w:r>
        <w:rPr>
          <w:sz w:val="28"/>
          <w:highlight w:val="lightGray"/>
        </w:rPr>
        <w:t>utvecklingsavd</w:t>
      </w:r>
      <w:proofErr w:type="spellEnd"/>
      <w:r>
        <w:rPr>
          <w:sz w:val="28"/>
          <w:highlight w:val="lightGray"/>
        </w:rPr>
        <w:t>.</w:t>
      </w:r>
    </w:p>
    <w:p w:rsidR="002245CE" w:rsidRDefault="002245CE">
      <w:pPr>
        <w:ind w:left="1420" w:hanging="1420"/>
        <w:rPr>
          <w:sz w:val="28"/>
        </w:rPr>
      </w:pPr>
      <w:r>
        <w:rPr>
          <w:b/>
          <w:sz w:val="28"/>
        </w:rPr>
        <w:t>Utfärdare Heta arbetstillstånd:</w:t>
      </w:r>
      <w:r>
        <w:rPr>
          <w:sz w:val="28"/>
        </w:rPr>
        <w:tab/>
      </w:r>
      <w:r>
        <w:rPr>
          <w:sz w:val="28"/>
        </w:rPr>
        <w:tab/>
      </w:r>
      <w:r>
        <w:rPr>
          <w:sz w:val="28"/>
          <w:highlight w:val="lightGray"/>
        </w:rPr>
        <w:t>Sam Åhlén</w:t>
      </w:r>
      <w:r>
        <w:rPr>
          <w:sz w:val="28"/>
        </w:rPr>
        <w:tab/>
      </w:r>
    </w:p>
    <w:p w:rsidR="002245CE" w:rsidRDefault="002245CE">
      <w:pPr>
        <w:ind w:left="1420" w:hanging="1420"/>
        <w:rPr>
          <w:sz w:val="28"/>
        </w:rPr>
      </w:pPr>
      <w:r>
        <w:rPr>
          <w:b/>
          <w:sz w:val="28"/>
        </w:rPr>
        <w:t>Övrig personal:</w:t>
      </w:r>
      <w:r>
        <w:rPr>
          <w:sz w:val="28"/>
        </w:rPr>
        <w:tab/>
      </w:r>
      <w:r>
        <w:rPr>
          <w:sz w:val="28"/>
        </w:rPr>
        <w:tab/>
      </w:r>
      <w:r>
        <w:rPr>
          <w:sz w:val="28"/>
        </w:rPr>
        <w:tab/>
      </w:r>
      <w:r>
        <w:rPr>
          <w:sz w:val="28"/>
          <w:highlight w:val="lightGray"/>
        </w:rPr>
        <w:t>Rädda Larma Släck, Utrymning</w:t>
      </w:r>
    </w:p>
    <w:p w:rsidR="002245CE" w:rsidRDefault="002245CE">
      <w:pPr>
        <w:rPr>
          <w:sz w:val="28"/>
        </w:rPr>
      </w:pPr>
    </w:p>
    <w:p w:rsidR="002245CE" w:rsidRDefault="002245CE">
      <w:pPr>
        <w:rPr>
          <w:sz w:val="28"/>
        </w:rPr>
      </w:pPr>
      <w:r>
        <w:rPr>
          <w:sz w:val="28"/>
          <w:highlight w:val="lightGray"/>
        </w:rPr>
        <w:t xml:space="preserve">Se även organisationsschema </w:t>
      </w:r>
      <w:r>
        <w:rPr>
          <w:i/>
          <w:sz w:val="28"/>
          <w:highlight w:val="lightGray"/>
        </w:rPr>
        <w:t>(</w:t>
      </w:r>
      <w:proofErr w:type="gramStart"/>
      <w:r>
        <w:rPr>
          <w:i/>
          <w:sz w:val="28"/>
          <w:highlight w:val="lightGray"/>
        </w:rPr>
        <w:t>ej</w:t>
      </w:r>
      <w:proofErr w:type="gramEnd"/>
      <w:r>
        <w:rPr>
          <w:i/>
          <w:sz w:val="28"/>
          <w:highlight w:val="lightGray"/>
        </w:rPr>
        <w:t xml:space="preserve"> nödvändigt men bra för överskådligheten)</w:t>
      </w:r>
      <w:r>
        <w:rPr>
          <w:b/>
          <w:sz w:val="28"/>
        </w:rPr>
        <w:tab/>
      </w:r>
      <w:r>
        <w:rPr>
          <w:b/>
          <w:sz w:val="28"/>
        </w:rPr>
        <w:tab/>
      </w:r>
      <w:r>
        <w:rPr>
          <w:b/>
          <w:sz w:val="28"/>
        </w:rPr>
        <w:tab/>
      </w:r>
      <w:r>
        <w:rPr>
          <w:sz w:val="28"/>
          <w:highlight w:val="lightGray"/>
        </w:rPr>
        <w:t xml:space="preserve"> </w:t>
      </w:r>
    </w:p>
    <w:p w:rsidR="002245CE" w:rsidRDefault="002245CE">
      <w:pPr>
        <w:rPr>
          <w:sz w:val="28"/>
        </w:rPr>
      </w:pPr>
    </w:p>
    <w:p w:rsidR="002245CE" w:rsidRDefault="002245CE">
      <w:pPr>
        <w:ind w:left="1420"/>
        <w:rPr>
          <w:sz w:val="28"/>
        </w:rPr>
      </w:pPr>
    </w:p>
    <w:p w:rsidR="002245CE" w:rsidRDefault="002245CE">
      <w:pPr>
        <w:jc w:val="both"/>
        <w:rPr>
          <w:sz w:val="28"/>
        </w:rPr>
      </w:pPr>
    </w:p>
    <w:p w:rsidR="002245CE" w:rsidRDefault="002245CE">
      <w:pPr>
        <w:pStyle w:val="Rubrik8"/>
      </w:pPr>
      <w:r>
        <w:t>DOKUMENTATION AV BRANDSKYDDSARBETET PÅ</w:t>
      </w:r>
    </w:p>
    <w:p w:rsidR="002245CE" w:rsidRDefault="002245CE">
      <w:pPr>
        <w:jc w:val="center"/>
        <w:rPr>
          <w:b/>
          <w:sz w:val="32"/>
        </w:rPr>
      </w:pPr>
      <w:r>
        <w:rPr>
          <w:b/>
          <w:sz w:val="32"/>
        </w:rPr>
        <w:t>PRODUKTIONSVERKET AB</w:t>
      </w:r>
    </w:p>
    <w:p w:rsidR="002245CE" w:rsidRDefault="002245CE">
      <w:pPr>
        <w:jc w:val="center"/>
        <w:rPr>
          <w:b/>
          <w:sz w:val="32"/>
        </w:rPr>
      </w:pPr>
    </w:p>
    <w:p w:rsidR="002245CE" w:rsidRDefault="002245CE">
      <w:pPr>
        <w:jc w:val="center"/>
        <w:rPr>
          <w:b/>
          <w:sz w:val="32"/>
        </w:rPr>
      </w:pPr>
    </w:p>
    <w:p w:rsidR="002245CE" w:rsidRDefault="002245CE">
      <w:pPr>
        <w:jc w:val="center"/>
        <w:rPr>
          <w:b/>
          <w:sz w:val="32"/>
        </w:rPr>
      </w:pPr>
    </w:p>
    <w:p w:rsidR="002245CE" w:rsidRDefault="002245CE">
      <w:pPr>
        <w:rPr>
          <w:b/>
          <w:sz w:val="32"/>
        </w:rPr>
      </w:pPr>
    </w:p>
    <w:p w:rsidR="002245CE" w:rsidRDefault="002245CE">
      <w:pPr>
        <w:rPr>
          <w:b/>
          <w:sz w:val="28"/>
        </w:rPr>
      </w:pPr>
      <w:r>
        <w:rPr>
          <w:b/>
          <w:sz w:val="32"/>
        </w:rPr>
        <w:t>UTBILDNING</w:t>
      </w:r>
    </w:p>
    <w:p w:rsidR="002245CE" w:rsidRDefault="002245CE">
      <w:pPr>
        <w:rPr>
          <w:b/>
          <w:sz w:val="28"/>
        </w:rPr>
      </w:pPr>
    </w:p>
    <w:p w:rsidR="002245CE" w:rsidRDefault="002245CE">
      <w:pPr>
        <w:rPr>
          <w:b/>
          <w:sz w:val="28"/>
        </w:rPr>
      </w:pPr>
      <w:r>
        <w:rPr>
          <w:b/>
          <w:sz w:val="28"/>
        </w:rPr>
        <w:t>Brandskyddsorganisationen:</w:t>
      </w:r>
    </w:p>
    <w:p w:rsidR="002245CE" w:rsidRDefault="002245CE">
      <w:pPr>
        <w:rPr>
          <w:sz w:val="28"/>
          <w:highlight w:val="lightGray"/>
        </w:rPr>
      </w:pPr>
      <w:r>
        <w:rPr>
          <w:sz w:val="28"/>
          <w:highlight w:val="lightGray"/>
        </w:rPr>
        <w:t xml:space="preserve">Skall ha </w:t>
      </w:r>
      <w:proofErr w:type="gramStart"/>
      <w:r>
        <w:rPr>
          <w:sz w:val="28"/>
          <w:highlight w:val="lightGray"/>
        </w:rPr>
        <w:t>erforderliga</w:t>
      </w:r>
      <w:proofErr w:type="gramEnd"/>
      <w:r>
        <w:rPr>
          <w:sz w:val="28"/>
          <w:highlight w:val="lightGray"/>
        </w:rPr>
        <w:t xml:space="preserve"> kunskaper för att kunna bedriva arbetet. Detta tillgodoses genom en brandskyddsansvarigutbildning samt kortare teoretisk utbildning om</w:t>
      </w:r>
    </w:p>
    <w:p w:rsidR="002245CE" w:rsidRDefault="002245CE">
      <w:pPr>
        <w:ind w:left="1420" w:hanging="1420"/>
        <w:rPr>
          <w:sz w:val="28"/>
          <w:highlight w:val="lightGray"/>
        </w:rPr>
      </w:pPr>
      <w:r>
        <w:rPr>
          <w:sz w:val="28"/>
          <w:highlight w:val="lightGray"/>
        </w:rPr>
        <w:t xml:space="preserve">förebyggande brandskyddsarbete vart 4:e år med start 2004. Utöver detta sker </w:t>
      </w:r>
    </w:p>
    <w:p w:rsidR="002245CE" w:rsidRDefault="002245CE">
      <w:pPr>
        <w:ind w:left="1420" w:hanging="1420"/>
        <w:rPr>
          <w:sz w:val="28"/>
          <w:highlight w:val="lightGray"/>
        </w:rPr>
      </w:pPr>
      <w:r>
        <w:rPr>
          <w:sz w:val="28"/>
          <w:highlight w:val="lightGray"/>
        </w:rPr>
        <w:t xml:space="preserve">anläggningsskötarutbildning för brandlarm, utbildning i hantering av brandfarlig </w:t>
      </w:r>
    </w:p>
    <w:p w:rsidR="002245CE" w:rsidRDefault="002245CE">
      <w:pPr>
        <w:ind w:left="1420" w:hanging="1420"/>
        <w:rPr>
          <w:sz w:val="28"/>
        </w:rPr>
      </w:pPr>
      <w:proofErr w:type="gramStart"/>
      <w:r>
        <w:rPr>
          <w:sz w:val="28"/>
          <w:highlight w:val="lightGray"/>
        </w:rPr>
        <w:t>vara och heta arbeten.</w:t>
      </w:r>
      <w:proofErr w:type="gramEnd"/>
      <w:r>
        <w:rPr>
          <w:sz w:val="28"/>
          <w:highlight w:val="lightGray"/>
        </w:rPr>
        <w:t xml:space="preserve"> Ytterligare utbildningar kan vara aktuella.</w:t>
      </w:r>
    </w:p>
    <w:p w:rsidR="002245CE" w:rsidRDefault="002245CE">
      <w:pPr>
        <w:rPr>
          <w:sz w:val="28"/>
        </w:rPr>
      </w:pPr>
    </w:p>
    <w:p w:rsidR="002245CE" w:rsidRDefault="002245CE">
      <w:pPr>
        <w:ind w:left="1420" w:hanging="1420"/>
        <w:rPr>
          <w:b/>
          <w:sz w:val="28"/>
        </w:rPr>
      </w:pPr>
      <w:r>
        <w:rPr>
          <w:b/>
          <w:sz w:val="28"/>
        </w:rPr>
        <w:t xml:space="preserve">All personal: </w:t>
      </w:r>
    </w:p>
    <w:p w:rsidR="002245CE" w:rsidRDefault="002245CE">
      <w:pPr>
        <w:ind w:left="1420" w:hanging="1420"/>
        <w:rPr>
          <w:sz w:val="28"/>
        </w:rPr>
      </w:pPr>
      <w:r>
        <w:rPr>
          <w:sz w:val="28"/>
          <w:highlight w:val="lightGray"/>
        </w:rPr>
        <w:t>Skall med 4 års intervaller genomgå en allmänbrand utbildning.</w:t>
      </w:r>
      <w:r>
        <w:rPr>
          <w:sz w:val="28"/>
        </w:rPr>
        <w:t xml:space="preserve">   </w:t>
      </w:r>
    </w:p>
    <w:p w:rsidR="002245CE" w:rsidRDefault="002245CE">
      <w:pPr>
        <w:ind w:left="1420" w:hanging="1420"/>
        <w:rPr>
          <w:sz w:val="28"/>
        </w:rPr>
      </w:pPr>
    </w:p>
    <w:p w:rsidR="002245CE" w:rsidRDefault="002245CE">
      <w:pPr>
        <w:ind w:left="1420" w:hanging="1420"/>
        <w:rPr>
          <w:b/>
          <w:sz w:val="28"/>
        </w:rPr>
      </w:pPr>
      <w:r>
        <w:rPr>
          <w:b/>
          <w:sz w:val="28"/>
        </w:rPr>
        <w:t>Utrymningsövning:</w:t>
      </w:r>
    </w:p>
    <w:p w:rsidR="002245CE" w:rsidRDefault="002245CE">
      <w:pPr>
        <w:rPr>
          <w:sz w:val="28"/>
        </w:rPr>
      </w:pPr>
      <w:r>
        <w:rPr>
          <w:sz w:val="28"/>
          <w:highlight w:val="lightGray"/>
        </w:rPr>
        <w:t>1 ggr/år skall en utrymningsövning hållas. Övningen kan med fördel planeras och utföras i samråd med räddningstjänsten.</w:t>
      </w:r>
      <w:r>
        <w:rPr>
          <w:sz w:val="28"/>
        </w:rPr>
        <w:t xml:space="preserve">  </w:t>
      </w:r>
    </w:p>
    <w:p w:rsidR="002245CE" w:rsidRDefault="002245CE">
      <w:pPr>
        <w:rPr>
          <w:sz w:val="28"/>
        </w:rPr>
      </w:pPr>
    </w:p>
    <w:p w:rsidR="002245CE" w:rsidRDefault="002245CE">
      <w:pPr>
        <w:rPr>
          <w:sz w:val="28"/>
        </w:rPr>
      </w:pPr>
      <w:r>
        <w:rPr>
          <w:b/>
          <w:sz w:val="28"/>
        </w:rPr>
        <w:t>Större övningar:</w:t>
      </w:r>
      <w:r>
        <w:rPr>
          <w:sz w:val="28"/>
        </w:rPr>
        <w:t xml:space="preserve"> </w:t>
      </w:r>
    </w:p>
    <w:p w:rsidR="002245CE" w:rsidRDefault="002245CE">
      <w:pPr>
        <w:rPr>
          <w:sz w:val="28"/>
        </w:rPr>
      </w:pPr>
      <w:r>
        <w:rPr>
          <w:sz w:val="28"/>
          <w:highlight w:val="lightGray"/>
        </w:rPr>
        <w:t>Planeras i samråd med Räddningstjänsten.</w:t>
      </w:r>
    </w:p>
    <w:p w:rsidR="002245CE" w:rsidRDefault="002245CE">
      <w:pPr>
        <w:rPr>
          <w:sz w:val="28"/>
        </w:rPr>
      </w:pPr>
    </w:p>
    <w:p w:rsidR="002245CE" w:rsidRDefault="002245CE">
      <w:pPr>
        <w:ind w:left="1420" w:hanging="1420"/>
        <w:rPr>
          <w:sz w:val="28"/>
        </w:rPr>
      </w:pPr>
      <w:r>
        <w:rPr>
          <w:sz w:val="28"/>
          <w:highlight w:val="lightGray"/>
        </w:rPr>
        <w:t>Genomförda utbildningar samt utbildningsplan dokumenteras under denna flik.</w:t>
      </w:r>
      <w:r>
        <w:rPr>
          <w:sz w:val="28"/>
        </w:rPr>
        <w:t xml:space="preserve">               </w:t>
      </w:r>
    </w:p>
    <w:p w:rsidR="002245CE" w:rsidRDefault="002245CE">
      <w:pPr>
        <w:ind w:left="1420" w:hanging="1420"/>
        <w:rPr>
          <w:sz w:val="28"/>
        </w:rPr>
      </w:pPr>
    </w:p>
    <w:p w:rsidR="002245CE" w:rsidRDefault="002245CE"/>
    <w:p w:rsidR="002245CE" w:rsidRDefault="002245CE"/>
    <w:p w:rsidR="002245CE" w:rsidRDefault="002245CE"/>
    <w:p w:rsidR="002245CE" w:rsidRDefault="002245CE"/>
    <w:p w:rsidR="002245CE" w:rsidRDefault="002245CE"/>
    <w:p w:rsidR="002245CE" w:rsidRDefault="002245CE"/>
    <w:p w:rsidR="002245CE" w:rsidRDefault="002245CE"/>
    <w:p w:rsidR="002245CE" w:rsidRDefault="002245CE"/>
    <w:p w:rsidR="002245CE" w:rsidRDefault="002245CE"/>
    <w:p w:rsidR="002245CE" w:rsidRDefault="002245CE">
      <w:pPr>
        <w:pStyle w:val="Rubrik2"/>
      </w:pPr>
    </w:p>
    <w:p w:rsidR="002245CE" w:rsidRDefault="002245CE"/>
    <w:p w:rsidR="002245CE" w:rsidRDefault="002245CE"/>
    <w:p w:rsidR="002245CE" w:rsidRDefault="002245CE"/>
    <w:p w:rsidR="002245CE" w:rsidRDefault="002245CE"/>
    <w:p w:rsidR="002245CE" w:rsidRDefault="002245CE">
      <w:pPr>
        <w:jc w:val="center"/>
        <w:rPr>
          <w:b/>
          <w:sz w:val="32"/>
        </w:rPr>
      </w:pPr>
    </w:p>
    <w:p w:rsidR="002245CE" w:rsidRDefault="002245CE">
      <w:pPr>
        <w:jc w:val="center"/>
        <w:rPr>
          <w:b/>
          <w:sz w:val="32"/>
        </w:rPr>
      </w:pPr>
    </w:p>
    <w:p w:rsidR="002245CE" w:rsidRDefault="002245CE">
      <w:pPr>
        <w:jc w:val="center"/>
        <w:rPr>
          <w:b/>
          <w:sz w:val="32"/>
        </w:rPr>
      </w:pPr>
      <w:r>
        <w:rPr>
          <w:b/>
          <w:sz w:val="32"/>
        </w:rPr>
        <w:t>DOKUMENTATION AV BRANDSKYDDSARBETET PÅ</w:t>
      </w:r>
    </w:p>
    <w:p w:rsidR="002245CE" w:rsidRDefault="002245CE">
      <w:pPr>
        <w:jc w:val="center"/>
      </w:pPr>
      <w:r>
        <w:rPr>
          <w:b/>
          <w:sz w:val="32"/>
        </w:rPr>
        <w:t>PRODUKTIONSVERKET AB</w:t>
      </w:r>
    </w:p>
    <w:p w:rsidR="002245CE" w:rsidRDefault="002245CE">
      <w:pPr>
        <w:pStyle w:val="Sidhuvud"/>
        <w:tabs>
          <w:tab w:val="clear" w:pos="4536"/>
          <w:tab w:val="clear" w:pos="9072"/>
        </w:tabs>
      </w:pPr>
    </w:p>
    <w:p w:rsidR="002245CE" w:rsidRDefault="002245CE">
      <w:pPr>
        <w:pStyle w:val="Sidhuvud"/>
        <w:tabs>
          <w:tab w:val="clear" w:pos="4536"/>
          <w:tab w:val="clear" w:pos="9072"/>
        </w:tabs>
      </w:pPr>
    </w:p>
    <w:p w:rsidR="002245CE" w:rsidRDefault="002245CE"/>
    <w:p w:rsidR="002245CE" w:rsidRDefault="002245CE"/>
    <w:p w:rsidR="002245CE" w:rsidRDefault="002245CE">
      <w:pPr>
        <w:pStyle w:val="Brdtextmedindrag"/>
      </w:pPr>
    </w:p>
    <w:p w:rsidR="002245CE" w:rsidRDefault="002245CE">
      <w:pPr>
        <w:pStyle w:val="Rubrik4"/>
        <w:jc w:val="left"/>
        <w:rPr>
          <w:b/>
          <w:sz w:val="28"/>
        </w:rPr>
      </w:pPr>
      <w:r>
        <w:rPr>
          <w:b/>
          <w:sz w:val="32"/>
        </w:rPr>
        <w:t>INSTRUKTIONER OCH RUTINER</w:t>
      </w:r>
    </w:p>
    <w:p w:rsidR="002245CE" w:rsidRDefault="002245CE">
      <w:pPr>
        <w:pStyle w:val="Sidhuvud"/>
        <w:tabs>
          <w:tab w:val="clear" w:pos="4536"/>
          <w:tab w:val="clear" w:pos="9072"/>
        </w:tabs>
      </w:pPr>
    </w:p>
    <w:p w:rsidR="002245CE" w:rsidRDefault="002245CE">
      <w:pPr>
        <w:ind w:left="1420" w:hanging="1420"/>
        <w:rPr>
          <w:sz w:val="28"/>
          <w:highlight w:val="lightGray"/>
        </w:rPr>
      </w:pPr>
      <w:r>
        <w:rPr>
          <w:sz w:val="28"/>
          <w:highlight w:val="lightGray"/>
        </w:rPr>
        <w:t xml:space="preserve">Följande rutiner gäller på Produktionsverket AB, och finns redovisade i </w:t>
      </w:r>
    </w:p>
    <w:p w:rsidR="002245CE" w:rsidRDefault="002245CE">
      <w:pPr>
        <w:ind w:left="1420" w:hanging="1420"/>
        <w:rPr>
          <w:sz w:val="28"/>
        </w:rPr>
      </w:pPr>
      <w:r>
        <w:rPr>
          <w:sz w:val="28"/>
          <w:highlight w:val="lightGray"/>
        </w:rPr>
        <w:t>skyddsföreskriften:</w:t>
      </w:r>
    </w:p>
    <w:p w:rsidR="002245CE" w:rsidRDefault="002245CE">
      <w:pPr>
        <w:rPr>
          <w:b/>
          <w:sz w:val="28"/>
        </w:rPr>
      </w:pPr>
    </w:p>
    <w:p w:rsidR="002245CE" w:rsidRDefault="002245CE">
      <w:pPr>
        <w:numPr>
          <w:ilvl w:val="0"/>
          <w:numId w:val="41"/>
        </w:numPr>
        <w:rPr>
          <w:sz w:val="28"/>
          <w:highlight w:val="lightGray"/>
        </w:rPr>
      </w:pPr>
      <w:r>
        <w:rPr>
          <w:sz w:val="28"/>
          <w:highlight w:val="lightGray"/>
        </w:rPr>
        <w:t>Hantering av öppen låga</w:t>
      </w:r>
    </w:p>
    <w:p w:rsidR="002245CE" w:rsidRDefault="002245CE">
      <w:pPr>
        <w:numPr>
          <w:ilvl w:val="0"/>
          <w:numId w:val="41"/>
        </w:numPr>
        <w:rPr>
          <w:sz w:val="28"/>
          <w:highlight w:val="lightGray"/>
        </w:rPr>
      </w:pPr>
      <w:r>
        <w:rPr>
          <w:sz w:val="28"/>
          <w:highlight w:val="lightGray"/>
        </w:rPr>
        <w:t>Rökning, endast tillåtet på anvisad plats</w:t>
      </w:r>
    </w:p>
    <w:p w:rsidR="002245CE" w:rsidRDefault="002245CE">
      <w:pPr>
        <w:numPr>
          <w:ilvl w:val="0"/>
          <w:numId w:val="41"/>
        </w:numPr>
        <w:rPr>
          <w:sz w:val="28"/>
          <w:highlight w:val="lightGray"/>
        </w:rPr>
      </w:pPr>
      <w:r>
        <w:rPr>
          <w:sz w:val="28"/>
          <w:highlight w:val="lightGray"/>
        </w:rPr>
        <w:t>Heta arbeten, certifikat och tillstånd krävs</w:t>
      </w:r>
    </w:p>
    <w:p w:rsidR="002245CE" w:rsidRDefault="002245CE">
      <w:pPr>
        <w:numPr>
          <w:ilvl w:val="0"/>
          <w:numId w:val="41"/>
        </w:numPr>
        <w:rPr>
          <w:sz w:val="28"/>
          <w:highlight w:val="lightGray"/>
        </w:rPr>
      </w:pPr>
      <w:r>
        <w:rPr>
          <w:sz w:val="28"/>
          <w:highlight w:val="lightGray"/>
        </w:rPr>
        <w:t>Kemikaliehantering/brandfarlig vara</w:t>
      </w:r>
    </w:p>
    <w:p w:rsidR="002245CE" w:rsidRDefault="002245CE">
      <w:pPr>
        <w:numPr>
          <w:ilvl w:val="0"/>
          <w:numId w:val="41"/>
        </w:numPr>
        <w:rPr>
          <w:sz w:val="28"/>
          <w:highlight w:val="lightGray"/>
        </w:rPr>
      </w:pPr>
      <w:r>
        <w:rPr>
          <w:sz w:val="28"/>
          <w:highlight w:val="lightGray"/>
        </w:rPr>
        <w:t>Besöksrutiner</w:t>
      </w:r>
    </w:p>
    <w:p w:rsidR="002245CE" w:rsidRDefault="002245CE">
      <w:pPr>
        <w:numPr>
          <w:ilvl w:val="0"/>
          <w:numId w:val="41"/>
        </w:numPr>
        <w:rPr>
          <w:sz w:val="28"/>
          <w:highlight w:val="lightGray"/>
        </w:rPr>
      </w:pPr>
      <w:r>
        <w:rPr>
          <w:sz w:val="28"/>
          <w:highlight w:val="lightGray"/>
        </w:rPr>
        <w:t>Ordning och reda (städad miljö)</w:t>
      </w:r>
    </w:p>
    <w:p w:rsidR="002245CE" w:rsidRDefault="002245CE">
      <w:pPr>
        <w:rPr>
          <w:sz w:val="28"/>
        </w:rPr>
      </w:pPr>
    </w:p>
    <w:p w:rsidR="002245CE" w:rsidRDefault="002245CE">
      <w:pPr>
        <w:rPr>
          <w:sz w:val="28"/>
          <w:highlight w:val="lightGray"/>
        </w:rPr>
      </w:pPr>
      <w:r>
        <w:rPr>
          <w:sz w:val="28"/>
          <w:highlight w:val="lightGray"/>
        </w:rPr>
        <w:t xml:space="preserve">Det är varje anställds ansvar att upprättade rutiner </w:t>
      </w:r>
      <w:proofErr w:type="gramStart"/>
      <w:r>
        <w:rPr>
          <w:sz w:val="28"/>
          <w:highlight w:val="lightGray"/>
        </w:rPr>
        <w:t>efterlevs</w:t>
      </w:r>
      <w:proofErr w:type="gramEnd"/>
      <w:r>
        <w:rPr>
          <w:sz w:val="28"/>
          <w:highlight w:val="lightGray"/>
        </w:rPr>
        <w:t xml:space="preserve">. Information till besökare och entreprenörer </w:t>
      </w:r>
      <w:proofErr w:type="gramStart"/>
      <w:r>
        <w:rPr>
          <w:sz w:val="28"/>
          <w:highlight w:val="lightGray"/>
        </w:rPr>
        <w:t>åvilar</w:t>
      </w:r>
      <w:proofErr w:type="gramEnd"/>
      <w:r>
        <w:rPr>
          <w:sz w:val="28"/>
          <w:highlight w:val="lightGray"/>
        </w:rPr>
        <w:t xml:space="preserve"> respektive besöksmottagare.</w:t>
      </w:r>
    </w:p>
    <w:p w:rsidR="002245CE" w:rsidRDefault="002245CE">
      <w:pPr>
        <w:rPr>
          <w:sz w:val="28"/>
          <w:highlight w:val="lightGray"/>
        </w:rPr>
      </w:pPr>
      <w:r>
        <w:rPr>
          <w:sz w:val="28"/>
          <w:highlight w:val="lightGray"/>
        </w:rPr>
        <w:t>Skyddsföreskriften delas ut och signeras i samband med nyanställningar. Den finns även på intranätet under:</w:t>
      </w:r>
    </w:p>
    <w:p w:rsidR="002245CE" w:rsidRDefault="002245CE">
      <w:pPr>
        <w:ind w:left="1420" w:hanging="1420"/>
      </w:pPr>
      <w:r>
        <w:rPr>
          <w:sz w:val="28"/>
          <w:highlight w:val="lightGray"/>
        </w:rPr>
        <w:t>Gemensam(G:)/instruktioner/skyddsföreskriften</w:t>
      </w:r>
    </w:p>
    <w:p w:rsidR="002245CE" w:rsidRDefault="002245CE">
      <w:pPr>
        <w:ind w:left="1420" w:hanging="1420"/>
      </w:pPr>
    </w:p>
    <w:p w:rsidR="002245CE" w:rsidRDefault="002245CE">
      <w:pPr>
        <w:rPr>
          <w:sz w:val="28"/>
        </w:rPr>
      </w:pPr>
    </w:p>
    <w:p w:rsidR="002245CE" w:rsidRDefault="002245CE">
      <w:pPr>
        <w:rPr>
          <w:sz w:val="28"/>
        </w:rPr>
      </w:pPr>
    </w:p>
    <w:p w:rsidR="002245CE" w:rsidRDefault="002245CE">
      <w:pPr>
        <w:pStyle w:val="Brdtextmedindrag"/>
        <w:ind w:left="0" w:firstLine="0"/>
        <w:rPr>
          <w:b/>
        </w:rPr>
      </w:pPr>
    </w:p>
    <w:p w:rsidR="002245CE" w:rsidRDefault="002245CE">
      <w:pPr>
        <w:pStyle w:val="Brdtextmedindrag"/>
        <w:jc w:val="center"/>
        <w:rPr>
          <w:b/>
        </w:rPr>
      </w:pPr>
    </w:p>
    <w:p w:rsidR="002245CE" w:rsidRDefault="002245CE">
      <w:pPr>
        <w:pStyle w:val="Brdtextmedindrag"/>
        <w:jc w:val="center"/>
        <w:rPr>
          <w:b/>
        </w:rPr>
      </w:pPr>
    </w:p>
    <w:p w:rsidR="002245CE" w:rsidRDefault="002245CE">
      <w:pPr>
        <w:pStyle w:val="Brdtextmedindrag"/>
        <w:jc w:val="center"/>
        <w:rPr>
          <w:b/>
        </w:rPr>
      </w:pPr>
    </w:p>
    <w:p w:rsidR="002245CE" w:rsidRDefault="002245CE">
      <w:pPr>
        <w:pStyle w:val="Brdtextmedindrag"/>
        <w:jc w:val="center"/>
        <w:rPr>
          <w:b/>
        </w:rPr>
      </w:pPr>
    </w:p>
    <w:p w:rsidR="002245CE" w:rsidRDefault="002245CE">
      <w:pPr>
        <w:pStyle w:val="Brdtextmedindrag"/>
        <w:jc w:val="center"/>
        <w:rPr>
          <w:b/>
        </w:rPr>
      </w:pPr>
    </w:p>
    <w:p w:rsidR="002245CE" w:rsidRDefault="002245CE">
      <w:pPr>
        <w:pStyle w:val="Brdtextmedindrag"/>
        <w:jc w:val="center"/>
        <w:rPr>
          <w:b/>
        </w:rPr>
      </w:pPr>
    </w:p>
    <w:p w:rsidR="002245CE" w:rsidRDefault="002245CE">
      <w:pPr>
        <w:pStyle w:val="Brdtextmedindrag"/>
        <w:ind w:left="0" w:firstLine="0"/>
      </w:pPr>
    </w:p>
    <w:p w:rsidR="002245CE" w:rsidRDefault="002245CE">
      <w:pPr>
        <w:pStyle w:val="Brdtextmedindrag"/>
        <w:ind w:left="0" w:firstLine="0"/>
      </w:pPr>
    </w:p>
    <w:p w:rsidR="002245CE" w:rsidRDefault="002245CE">
      <w:pPr>
        <w:pStyle w:val="Brdtextmedindrag"/>
        <w:rPr>
          <w:b/>
          <w:sz w:val="28"/>
        </w:rPr>
      </w:pPr>
    </w:p>
    <w:p w:rsidR="002245CE" w:rsidRDefault="002245CE">
      <w:pPr>
        <w:pStyle w:val="Brdtextmedindrag"/>
        <w:rPr>
          <w:b/>
        </w:rPr>
      </w:pPr>
    </w:p>
    <w:p w:rsidR="002245CE" w:rsidRDefault="002245CE">
      <w:pPr>
        <w:pStyle w:val="Brdtextmedindrag"/>
        <w:rPr>
          <w:b/>
        </w:rPr>
      </w:pPr>
    </w:p>
    <w:p w:rsidR="002245CE" w:rsidRDefault="002245CE"/>
    <w:p w:rsidR="002245CE" w:rsidRDefault="002245CE"/>
    <w:p w:rsidR="002245CE" w:rsidRDefault="002245CE">
      <w:r>
        <w:t xml:space="preserve">  </w:t>
      </w:r>
    </w:p>
    <w:p w:rsidR="002245CE" w:rsidRDefault="002245CE">
      <w:pPr>
        <w:pStyle w:val="Rubrik2"/>
      </w:pPr>
    </w:p>
    <w:p w:rsidR="002245CE" w:rsidRDefault="002245CE">
      <w:pPr>
        <w:jc w:val="center"/>
        <w:rPr>
          <w:b/>
          <w:sz w:val="32"/>
        </w:rPr>
      </w:pPr>
    </w:p>
    <w:p w:rsidR="002245CE" w:rsidRDefault="002245CE">
      <w:pPr>
        <w:pStyle w:val="Rubrik8"/>
      </w:pPr>
      <w:r>
        <w:t>DOKUMENTATION AV BRANDSKYDDSARBETET PÅ</w:t>
      </w:r>
    </w:p>
    <w:p w:rsidR="002245CE" w:rsidRDefault="002245CE">
      <w:pPr>
        <w:pStyle w:val="Rubrik8"/>
      </w:pPr>
      <w:r>
        <w:t>PRODUKTIONSVERKET AB</w:t>
      </w:r>
    </w:p>
    <w:p w:rsidR="002245CE" w:rsidRDefault="002245CE"/>
    <w:p w:rsidR="002245CE" w:rsidRDefault="002245CE"/>
    <w:p w:rsidR="002245CE" w:rsidRDefault="002245CE"/>
    <w:p w:rsidR="002245CE" w:rsidRDefault="002245CE"/>
    <w:p w:rsidR="002245CE" w:rsidRDefault="002245CE">
      <w:pPr>
        <w:rPr>
          <w:b/>
          <w:sz w:val="32"/>
        </w:rPr>
      </w:pPr>
      <w:r>
        <w:rPr>
          <w:b/>
          <w:sz w:val="32"/>
        </w:rPr>
        <w:t>DOKUMENTATION AV BRANDSKYDD</w:t>
      </w:r>
    </w:p>
    <w:p w:rsidR="002245CE" w:rsidRDefault="002245CE">
      <w:pPr>
        <w:rPr>
          <w:b/>
          <w:sz w:val="28"/>
        </w:rPr>
      </w:pPr>
    </w:p>
    <w:p w:rsidR="002245CE" w:rsidRDefault="002245CE">
      <w:pPr>
        <w:ind w:left="1420" w:hanging="1420"/>
        <w:rPr>
          <w:sz w:val="28"/>
          <w:highlight w:val="lightGray"/>
        </w:rPr>
      </w:pPr>
      <w:r>
        <w:rPr>
          <w:sz w:val="28"/>
          <w:highlight w:val="lightGray"/>
        </w:rPr>
        <w:t xml:space="preserve">I byggnaderna bedrivs produktionsverksamhet med inriktning på </w:t>
      </w:r>
    </w:p>
    <w:p w:rsidR="002245CE" w:rsidRDefault="002245CE">
      <w:pPr>
        <w:ind w:left="1420" w:hanging="1420"/>
        <w:rPr>
          <w:sz w:val="28"/>
          <w:highlight w:val="lightGray"/>
        </w:rPr>
      </w:pPr>
      <w:r>
        <w:rPr>
          <w:sz w:val="28"/>
          <w:highlight w:val="lightGray"/>
        </w:rPr>
        <w:t xml:space="preserve">komponenttillverkning. Inom anläggningen förvaras och hanteras </w:t>
      </w:r>
    </w:p>
    <w:p w:rsidR="002245CE" w:rsidRDefault="002245CE">
      <w:pPr>
        <w:ind w:left="1420" w:hanging="1420"/>
        <w:rPr>
          <w:sz w:val="28"/>
          <w:highlight w:val="lightGray"/>
        </w:rPr>
      </w:pPr>
      <w:proofErr w:type="gramStart"/>
      <w:r>
        <w:rPr>
          <w:sz w:val="28"/>
          <w:highlight w:val="lightGray"/>
        </w:rPr>
        <w:t>tillståndspliktig mängd brandfarlig vara.</w:t>
      </w:r>
      <w:proofErr w:type="gramEnd"/>
    </w:p>
    <w:p w:rsidR="002245CE" w:rsidRDefault="002245CE">
      <w:pPr>
        <w:ind w:left="1420" w:hanging="1420"/>
        <w:rPr>
          <w:sz w:val="28"/>
        </w:rPr>
      </w:pPr>
      <w:r>
        <w:rPr>
          <w:sz w:val="28"/>
          <w:highlight w:val="lightGray"/>
        </w:rPr>
        <w:t>Antal anställda: 300</w:t>
      </w:r>
    </w:p>
    <w:p w:rsidR="002245CE" w:rsidRDefault="002245CE">
      <w:pPr>
        <w:ind w:left="1420" w:hanging="1420"/>
        <w:rPr>
          <w:sz w:val="28"/>
        </w:rPr>
      </w:pPr>
    </w:p>
    <w:p w:rsidR="002245CE" w:rsidRDefault="002245CE">
      <w:pPr>
        <w:ind w:left="1420" w:hanging="1420"/>
        <w:rPr>
          <w:b/>
          <w:sz w:val="28"/>
        </w:rPr>
      </w:pPr>
      <w:r>
        <w:rPr>
          <w:b/>
          <w:sz w:val="28"/>
        </w:rPr>
        <w:t>Byggnadsteknisk beskrivning:</w:t>
      </w:r>
    </w:p>
    <w:p w:rsidR="002245CE" w:rsidRDefault="002245CE">
      <w:pPr>
        <w:pStyle w:val="Rubrik4"/>
        <w:jc w:val="left"/>
        <w:rPr>
          <w:b/>
          <w:sz w:val="28"/>
        </w:rPr>
      </w:pPr>
      <w:r>
        <w:rPr>
          <w:sz w:val="28"/>
          <w:highlight w:val="lightGray"/>
        </w:rPr>
        <w:t>Byggnadsteknisk dokumentation (relationshandling enligt BBR) finns upprättad och förvaras under denna flik. Dokumentationen utgör en del av insatsplanen. Kontrolleras årligen.</w:t>
      </w:r>
    </w:p>
    <w:p w:rsidR="002245CE" w:rsidRDefault="002245CE">
      <w:pPr>
        <w:rPr>
          <w:sz w:val="28"/>
        </w:rPr>
      </w:pPr>
    </w:p>
    <w:p w:rsidR="002245CE" w:rsidRDefault="002245CE">
      <w:pPr>
        <w:pStyle w:val="Rubrik4"/>
        <w:jc w:val="left"/>
        <w:rPr>
          <w:b/>
          <w:sz w:val="28"/>
        </w:rPr>
      </w:pPr>
      <w:r>
        <w:rPr>
          <w:b/>
          <w:sz w:val="28"/>
        </w:rPr>
        <w:t>Insatsplan:</w:t>
      </w:r>
    </w:p>
    <w:p w:rsidR="002245CE" w:rsidRDefault="002245CE">
      <w:pPr>
        <w:rPr>
          <w:sz w:val="28"/>
        </w:rPr>
      </w:pPr>
      <w:r>
        <w:rPr>
          <w:sz w:val="28"/>
          <w:highlight w:val="lightGray"/>
        </w:rPr>
        <w:t>En insatsplan finns upprättad som stöd inför en större brand eller olycka. Separat pärm. I pärmen finns planritningar med utmärkta nödutgångar, utrymningsvägar, släckutrustning och avstängning för mediaförsörjning. Kontrolleras årligen.</w:t>
      </w:r>
    </w:p>
    <w:p w:rsidR="002245CE" w:rsidRDefault="002245CE">
      <w:pPr>
        <w:ind w:left="1420" w:hanging="853"/>
        <w:rPr>
          <w:sz w:val="28"/>
        </w:rPr>
      </w:pPr>
      <w:r>
        <w:rPr>
          <w:sz w:val="28"/>
        </w:rPr>
        <w:t xml:space="preserve">  </w:t>
      </w:r>
    </w:p>
    <w:p w:rsidR="002245CE" w:rsidRDefault="002245CE">
      <w:pPr>
        <w:ind w:left="1420" w:hanging="1420"/>
        <w:rPr>
          <w:sz w:val="28"/>
        </w:rPr>
      </w:pPr>
      <w:r>
        <w:rPr>
          <w:b/>
          <w:sz w:val="28"/>
        </w:rPr>
        <w:t>Utrymningsplaner:</w:t>
      </w:r>
      <w:r>
        <w:rPr>
          <w:sz w:val="28"/>
        </w:rPr>
        <w:t xml:space="preserve"> </w:t>
      </w:r>
    </w:p>
    <w:p w:rsidR="002245CE" w:rsidRDefault="002245CE">
      <w:pPr>
        <w:ind w:left="1420" w:hanging="1420"/>
        <w:rPr>
          <w:sz w:val="28"/>
        </w:rPr>
      </w:pPr>
      <w:r>
        <w:rPr>
          <w:sz w:val="28"/>
          <w:highlight w:val="lightGray"/>
        </w:rPr>
        <w:t>Finns uppsatta på varje våningsplan. Ingår i internkontrollerna.</w:t>
      </w:r>
    </w:p>
    <w:p w:rsidR="002245CE" w:rsidRDefault="002245CE">
      <w:pPr>
        <w:ind w:left="1420" w:hanging="1420"/>
        <w:jc w:val="center"/>
        <w:rPr>
          <w:sz w:val="28"/>
        </w:rPr>
      </w:pPr>
    </w:p>
    <w:p w:rsidR="002245CE" w:rsidRDefault="002245CE">
      <w:pPr>
        <w:ind w:left="1420" w:hanging="1420"/>
        <w:rPr>
          <w:sz w:val="28"/>
        </w:rPr>
      </w:pPr>
      <w:r>
        <w:rPr>
          <w:b/>
          <w:sz w:val="28"/>
        </w:rPr>
        <w:t>Larm:</w:t>
      </w:r>
      <w:r>
        <w:rPr>
          <w:sz w:val="28"/>
        </w:rPr>
        <w:t xml:space="preserve"> </w:t>
      </w:r>
    </w:p>
    <w:p w:rsidR="002245CE" w:rsidRDefault="002245CE">
      <w:pPr>
        <w:ind w:left="1420" w:hanging="1420"/>
        <w:rPr>
          <w:sz w:val="28"/>
          <w:highlight w:val="lightGray"/>
        </w:rPr>
      </w:pPr>
      <w:r>
        <w:rPr>
          <w:sz w:val="28"/>
          <w:highlight w:val="lightGray"/>
        </w:rPr>
        <w:t xml:space="preserve">Automatiskt brandlarm och utrymningslarm är installerat, se byggnadsteknisk </w:t>
      </w:r>
    </w:p>
    <w:p w:rsidR="002245CE" w:rsidRDefault="002245CE">
      <w:pPr>
        <w:ind w:left="1420" w:hanging="1420"/>
        <w:rPr>
          <w:sz w:val="28"/>
        </w:rPr>
      </w:pPr>
      <w:r>
        <w:rPr>
          <w:sz w:val="28"/>
          <w:highlight w:val="lightGray"/>
        </w:rPr>
        <w:t>beskrivning. Kontrolleras enligt drift och underhållsrutinerna flik 6.</w:t>
      </w:r>
    </w:p>
    <w:p w:rsidR="002245CE" w:rsidRDefault="002245CE">
      <w:pPr>
        <w:ind w:left="1420" w:hanging="1420"/>
        <w:rPr>
          <w:sz w:val="28"/>
        </w:rPr>
      </w:pPr>
    </w:p>
    <w:p w:rsidR="002245CE" w:rsidRDefault="002245CE">
      <w:pPr>
        <w:ind w:left="1420" w:hanging="1420"/>
        <w:rPr>
          <w:b/>
          <w:sz w:val="28"/>
        </w:rPr>
      </w:pPr>
      <w:r>
        <w:rPr>
          <w:b/>
          <w:sz w:val="28"/>
        </w:rPr>
        <w:t>Särskilda risker:</w:t>
      </w:r>
    </w:p>
    <w:p w:rsidR="002245CE" w:rsidRDefault="002245CE">
      <w:pPr>
        <w:ind w:left="1420" w:hanging="1420"/>
        <w:rPr>
          <w:sz w:val="28"/>
        </w:rPr>
      </w:pPr>
      <w:r>
        <w:rPr>
          <w:sz w:val="28"/>
          <w:highlight w:val="lightGray"/>
        </w:rPr>
        <w:t xml:space="preserve">Se insatsplanen! </w:t>
      </w:r>
    </w:p>
    <w:p w:rsidR="002245CE" w:rsidRDefault="002245CE">
      <w:pPr>
        <w:ind w:left="1420" w:hanging="1420"/>
        <w:rPr>
          <w:b/>
          <w:sz w:val="28"/>
        </w:rPr>
      </w:pPr>
    </w:p>
    <w:p w:rsidR="002245CE" w:rsidRDefault="002245CE">
      <w:pPr>
        <w:ind w:left="1420" w:hanging="1420"/>
        <w:rPr>
          <w:sz w:val="28"/>
        </w:rPr>
      </w:pPr>
    </w:p>
    <w:p w:rsidR="002245CE" w:rsidRDefault="002245CE">
      <w:pPr>
        <w:ind w:left="1420" w:hanging="853"/>
        <w:rPr>
          <w:sz w:val="28"/>
        </w:rPr>
      </w:pPr>
      <w:r>
        <w:rPr>
          <w:sz w:val="28"/>
        </w:rPr>
        <w:t xml:space="preserve">  </w:t>
      </w:r>
    </w:p>
    <w:p w:rsidR="002245CE" w:rsidRDefault="002245CE">
      <w:pPr>
        <w:rPr>
          <w:sz w:val="28"/>
        </w:rPr>
      </w:pPr>
    </w:p>
    <w:p w:rsidR="002245CE" w:rsidRDefault="002245CE">
      <w:pPr>
        <w:rPr>
          <w:sz w:val="28"/>
        </w:rPr>
      </w:pPr>
    </w:p>
    <w:p w:rsidR="002245CE" w:rsidRDefault="002245CE">
      <w:pPr>
        <w:ind w:firstLine="360"/>
      </w:pPr>
    </w:p>
    <w:p w:rsidR="002245CE" w:rsidRDefault="002245CE">
      <w:pPr>
        <w:ind w:firstLine="360"/>
      </w:pPr>
    </w:p>
    <w:p w:rsidR="002245CE" w:rsidRDefault="002245CE">
      <w:pPr>
        <w:ind w:firstLine="360"/>
      </w:pPr>
    </w:p>
    <w:p w:rsidR="002245CE" w:rsidRDefault="002245CE">
      <w:pPr>
        <w:ind w:firstLine="360"/>
      </w:pPr>
    </w:p>
    <w:p w:rsidR="002245CE" w:rsidRDefault="002245CE">
      <w:pPr>
        <w:ind w:firstLine="360"/>
      </w:pPr>
    </w:p>
    <w:p w:rsidR="002245CE" w:rsidRDefault="002245CE">
      <w:pPr>
        <w:ind w:firstLine="360"/>
      </w:pPr>
    </w:p>
    <w:p w:rsidR="002245CE" w:rsidRDefault="002245CE">
      <w:pPr>
        <w:ind w:firstLine="360"/>
      </w:pPr>
    </w:p>
    <w:p w:rsidR="002245CE" w:rsidRDefault="002245CE">
      <w:pPr>
        <w:pStyle w:val="Rubrik8"/>
      </w:pPr>
    </w:p>
    <w:p w:rsidR="002245CE" w:rsidRDefault="002245CE">
      <w:pPr>
        <w:pStyle w:val="Rubrik8"/>
      </w:pPr>
      <w:r>
        <w:t>DOKUMENTATION AV BRANDSKYDDSARBETET PÅ</w:t>
      </w:r>
    </w:p>
    <w:p w:rsidR="002245CE" w:rsidRDefault="002245CE">
      <w:pPr>
        <w:pStyle w:val="Rubrik8"/>
      </w:pPr>
      <w:r>
        <w:t>PRODUKTIONSVERKET AB</w:t>
      </w:r>
    </w:p>
    <w:p w:rsidR="002245CE" w:rsidRDefault="002245CE"/>
    <w:p w:rsidR="002245CE" w:rsidRDefault="002245CE">
      <w:pPr>
        <w:pStyle w:val="Rubrik2"/>
      </w:pPr>
    </w:p>
    <w:p w:rsidR="002245CE" w:rsidRDefault="002245CE">
      <w:pPr>
        <w:jc w:val="center"/>
        <w:rPr>
          <w:b/>
        </w:rPr>
      </w:pPr>
    </w:p>
    <w:p w:rsidR="002245CE" w:rsidRDefault="002245CE">
      <w:pPr>
        <w:jc w:val="center"/>
        <w:rPr>
          <w:b/>
        </w:rPr>
      </w:pPr>
    </w:p>
    <w:p w:rsidR="002245CE" w:rsidRDefault="002245CE">
      <w:pPr>
        <w:jc w:val="center"/>
        <w:rPr>
          <w:b/>
        </w:rPr>
      </w:pPr>
    </w:p>
    <w:p w:rsidR="002245CE" w:rsidRDefault="002245CE">
      <w:pPr>
        <w:pStyle w:val="Rubrik4"/>
        <w:jc w:val="left"/>
        <w:rPr>
          <w:b/>
          <w:sz w:val="32"/>
        </w:rPr>
      </w:pPr>
      <w:r>
        <w:rPr>
          <w:b/>
          <w:sz w:val="32"/>
        </w:rPr>
        <w:t>DRIFT OCH UNDERHÅLL</w:t>
      </w:r>
    </w:p>
    <w:p w:rsidR="002245CE" w:rsidRDefault="002245CE">
      <w:pPr>
        <w:pStyle w:val="Sidhuvud"/>
        <w:tabs>
          <w:tab w:val="clear" w:pos="4536"/>
          <w:tab w:val="clear" w:pos="9072"/>
        </w:tabs>
        <w:rPr>
          <w:b/>
        </w:rPr>
      </w:pPr>
    </w:p>
    <w:p w:rsidR="002245CE" w:rsidRDefault="002245CE">
      <w:pPr>
        <w:ind w:left="1420" w:hanging="1420"/>
        <w:rPr>
          <w:sz w:val="28"/>
          <w:highlight w:val="lightGray"/>
        </w:rPr>
      </w:pPr>
      <w:r>
        <w:rPr>
          <w:sz w:val="28"/>
          <w:highlight w:val="lightGray"/>
        </w:rPr>
        <w:t xml:space="preserve">Följande </w:t>
      </w:r>
      <w:proofErr w:type="gramStart"/>
      <w:r>
        <w:rPr>
          <w:sz w:val="28"/>
          <w:highlight w:val="lightGray"/>
        </w:rPr>
        <w:t>byggnadstekniskt</w:t>
      </w:r>
      <w:proofErr w:type="gramEnd"/>
      <w:r>
        <w:rPr>
          <w:sz w:val="28"/>
          <w:highlight w:val="lightGray"/>
        </w:rPr>
        <w:t xml:space="preserve"> brandskydd är installerat och skall kontrolleras och </w:t>
      </w:r>
    </w:p>
    <w:p w:rsidR="002245CE" w:rsidRDefault="002245CE">
      <w:pPr>
        <w:ind w:left="1420" w:hanging="1420"/>
        <w:rPr>
          <w:sz w:val="28"/>
        </w:rPr>
      </w:pPr>
      <w:r>
        <w:rPr>
          <w:sz w:val="28"/>
          <w:highlight w:val="lightGray"/>
        </w:rPr>
        <w:t>underhållas.</w:t>
      </w:r>
      <w:r>
        <w:rPr>
          <w:sz w:val="28"/>
        </w:rPr>
        <w:t xml:space="preserve"> </w:t>
      </w:r>
    </w:p>
    <w:p w:rsidR="002245CE" w:rsidRDefault="002245CE">
      <w:pPr>
        <w:rPr>
          <w:sz w:val="28"/>
        </w:rPr>
      </w:pPr>
    </w:p>
    <w:p w:rsidR="002245CE" w:rsidRDefault="002245CE">
      <w:pPr>
        <w:rPr>
          <w:b/>
          <w:sz w:val="28"/>
        </w:rPr>
      </w:pPr>
      <w:r>
        <w:rPr>
          <w:b/>
          <w:sz w:val="28"/>
        </w:rPr>
        <w:t>Automatiskt brandlarm/Utrymningslarm (SBF110:6)</w:t>
      </w:r>
    </w:p>
    <w:p w:rsidR="002245CE" w:rsidRDefault="002245CE">
      <w:pPr>
        <w:rPr>
          <w:sz w:val="28"/>
          <w:highlight w:val="lightGray"/>
        </w:rPr>
      </w:pPr>
      <w:r>
        <w:rPr>
          <w:sz w:val="28"/>
          <w:highlight w:val="lightGray"/>
        </w:rPr>
        <w:t>Funktionskontroll 1ggr/månad, enligt skötseljournal</w:t>
      </w:r>
    </w:p>
    <w:p w:rsidR="002245CE" w:rsidRDefault="002245CE">
      <w:pPr>
        <w:rPr>
          <w:sz w:val="28"/>
          <w:highlight w:val="lightGray"/>
        </w:rPr>
      </w:pPr>
      <w:r>
        <w:rPr>
          <w:sz w:val="28"/>
          <w:highlight w:val="lightGray"/>
        </w:rPr>
        <w:t>Extern besiktning var 15:e månad</w:t>
      </w:r>
    </w:p>
    <w:p w:rsidR="002245CE" w:rsidRDefault="002245CE">
      <w:pPr>
        <w:rPr>
          <w:sz w:val="28"/>
        </w:rPr>
      </w:pPr>
      <w:r>
        <w:rPr>
          <w:sz w:val="28"/>
          <w:highlight w:val="lightGray"/>
        </w:rPr>
        <w:t>Utrymningsövning 1 ggr/år</w:t>
      </w:r>
    </w:p>
    <w:p w:rsidR="002245CE" w:rsidRDefault="002245CE">
      <w:pPr>
        <w:rPr>
          <w:sz w:val="28"/>
        </w:rPr>
      </w:pPr>
    </w:p>
    <w:p w:rsidR="002245CE" w:rsidRDefault="002245CE">
      <w:pPr>
        <w:rPr>
          <w:sz w:val="28"/>
        </w:rPr>
      </w:pPr>
      <w:r>
        <w:rPr>
          <w:sz w:val="28"/>
          <w:highlight w:val="lightGray"/>
        </w:rPr>
        <w:t>Anläggningsskötare: Ola Stigson, Olle Gren</w:t>
      </w:r>
    </w:p>
    <w:p w:rsidR="002245CE" w:rsidRDefault="002245CE">
      <w:pPr>
        <w:ind w:left="1420" w:hanging="1420"/>
        <w:rPr>
          <w:sz w:val="28"/>
        </w:rPr>
      </w:pPr>
    </w:p>
    <w:p w:rsidR="002245CE" w:rsidRDefault="002245CE">
      <w:pPr>
        <w:rPr>
          <w:b/>
          <w:sz w:val="28"/>
        </w:rPr>
      </w:pPr>
      <w:r>
        <w:rPr>
          <w:b/>
          <w:sz w:val="28"/>
        </w:rPr>
        <w:t xml:space="preserve">Utrymningsskyltar: </w:t>
      </w:r>
    </w:p>
    <w:p w:rsidR="002245CE" w:rsidRDefault="002245CE">
      <w:pPr>
        <w:rPr>
          <w:sz w:val="28"/>
        </w:rPr>
      </w:pPr>
      <w:r>
        <w:rPr>
          <w:sz w:val="28"/>
          <w:highlight w:val="lightGray"/>
        </w:rPr>
        <w:t>Funktionskontroll i samband med internkontroll.</w:t>
      </w:r>
    </w:p>
    <w:p w:rsidR="002245CE" w:rsidRDefault="002245CE">
      <w:pPr>
        <w:rPr>
          <w:b/>
          <w:sz w:val="28"/>
        </w:rPr>
      </w:pPr>
    </w:p>
    <w:p w:rsidR="002245CE" w:rsidRDefault="002245CE">
      <w:pPr>
        <w:rPr>
          <w:b/>
          <w:sz w:val="28"/>
        </w:rPr>
      </w:pPr>
      <w:r>
        <w:rPr>
          <w:b/>
          <w:sz w:val="28"/>
        </w:rPr>
        <w:t xml:space="preserve">Brandcellsgränser: </w:t>
      </w:r>
    </w:p>
    <w:p w:rsidR="002245CE" w:rsidRDefault="002245CE">
      <w:pPr>
        <w:rPr>
          <w:sz w:val="28"/>
        </w:rPr>
      </w:pPr>
      <w:r>
        <w:rPr>
          <w:sz w:val="28"/>
          <w:highlight w:val="lightGray"/>
        </w:rPr>
        <w:t>Kontrolleras i samband med internkontroll.</w:t>
      </w:r>
    </w:p>
    <w:p w:rsidR="002245CE" w:rsidRDefault="002245CE">
      <w:pPr>
        <w:rPr>
          <w:b/>
          <w:sz w:val="28"/>
        </w:rPr>
      </w:pPr>
    </w:p>
    <w:p w:rsidR="002245CE" w:rsidRDefault="002245CE">
      <w:pPr>
        <w:rPr>
          <w:b/>
          <w:sz w:val="28"/>
        </w:rPr>
      </w:pPr>
      <w:r>
        <w:rPr>
          <w:b/>
          <w:sz w:val="28"/>
        </w:rPr>
        <w:t>Magnetupphängda branddörrar/portar:</w:t>
      </w:r>
    </w:p>
    <w:p w:rsidR="002245CE" w:rsidRDefault="002245CE">
      <w:pPr>
        <w:rPr>
          <w:sz w:val="28"/>
          <w:highlight w:val="lightGray"/>
        </w:rPr>
      </w:pPr>
      <w:r>
        <w:rPr>
          <w:sz w:val="28"/>
          <w:highlight w:val="lightGray"/>
        </w:rPr>
        <w:t>Funktionskontroll i samband med internkontroll.</w:t>
      </w:r>
    </w:p>
    <w:p w:rsidR="002245CE" w:rsidRDefault="002245CE">
      <w:pPr>
        <w:rPr>
          <w:sz w:val="28"/>
        </w:rPr>
      </w:pPr>
      <w:r>
        <w:rPr>
          <w:sz w:val="28"/>
          <w:highlight w:val="lightGray"/>
        </w:rPr>
        <w:t>Extern besiktning 1 ggr/år</w:t>
      </w:r>
    </w:p>
    <w:p w:rsidR="002245CE" w:rsidRDefault="002245CE">
      <w:pPr>
        <w:rPr>
          <w:sz w:val="28"/>
        </w:rPr>
      </w:pPr>
    </w:p>
    <w:p w:rsidR="002245CE" w:rsidRDefault="002245CE">
      <w:pPr>
        <w:rPr>
          <w:b/>
          <w:sz w:val="28"/>
        </w:rPr>
      </w:pPr>
      <w:r>
        <w:rPr>
          <w:b/>
          <w:sz w:val="28"/>
        </w:rPr>
        <w:t>Rökluckor:</w:t>
      </w:r>
    </w:p>
    <w:p w:rsidR="002245CE" w:rsidRDefault="002245CE">
      <w:pPr>
        <w:rPr>
          <w:sz w:val="28"/>
          <w:highlight w:val="lightGray"/>
        </w:rPr>
      </w:pPr>
      <w:r>
        <w:rPr>
          <w:sz w:val="28"/>
          <w:highlight w:val="lightGray"/>
        </w:rPr>
        <w:t>Funktionskontroll 2 gånger/år</w:t>
      </w:r>
    </w:p>
    <w:p w:rsidR="002245CE" w:rsidRDefault="002245CE">
      <w:pPr>
        <w:rPr>
          <w:sz w:val="28"/>
        </w:rPr>
      </w:pPr>
      <w:r>
        <w:rPr>
          <w:sz w:val="28"/>
          <w:highlight w:val="lightGray"/>
        </w:rPr>
        <w:t>Extern besiktning 1 ggr/år.</w:t>
      </w:r>
    </w:p>
    <w:p w:rsidR="002245CE" w:rsidRDefault="002245CE">
      <w:pPr>
        <w:rPr>
          <w:sz w:val="28"/>
        </w:rPr>
      </w:pPr>
    </w:p>
    <w:p w:rsidR="002245CE" w:rsidRDefault="002245CE">
      <w:pPr>
        <w:rPr>
          <w:sz w:val="28"/>
        </w:rPr>
      </w:pPr>
      <w:proofErr w:type="gramStart"/>
      <w:r>
        <w:rPr>
          <w:sz w:val="28"/>
        </w:rPr>
        <w:t xml:space="preserve">Ansvarig:  </w:t>
      </w:r>
      <w:r>
        <w:rPr>
          <w:sz w:val="28"/>
          <w:highlight w:val="lightGray"/>
        </w:rPr>
        <w:t>Ola</w:t>
      </w:r>
      <w:proofErr w:type="gramEnd"/>
      <w:r>
        <w:rPr>
          <w:sz w:val="28"/>
          <w:highlight w:val="lightGray"/>
        </w:rPr>
        <w:t xml:space="preserve"> Stigson, Olle Gren</w:t>
      </w:r>
    </w:p>
    <w:p w:rsidR="002245CE" w:rsidRDefault="002245CE">
      <w:pPr>
        <w:ind w:left="1420" w:hanging="1420"/>
        <w:rPr>
          <w:b/>
          <w:sz w:val="28"/>
        </w:rPr>
      </w:pPr>
    </w:p>
    <w:p w:rsidR="002245CE" w:rsidRDefault="002245CE">
      <w:pPr>
        <w:ind w:left="1420" w:hanging="1420"/>
        <w:rPr>
          <w:b/>
          <w:sz w:val="28"/>
        </w:rPr>
      </w:pPr>
      <w:r>
        <w:rPr>
          <w:b/>
          <w:sz w:val="28"/>
        </w:rPr>
        <w:t>Handbrandsläckare/inomhusbrandposter:</w:t>
      </w:r>
    </w:p>
    <w:p w:rsidR="002245CE" w:rsidRDefault="002245CE">
      <w:pPr>
        <w:ind w:left="1420" w:hanging="1420"/>
        <w:rPr>
          <w:sz w:val="28"/>
          <w:highlight w:val="lightGray"/>
        </w:rPr>
      </w:pPr>
      <w:r>
        <w:rPr>
          <w:sz w:val="28"/>
          <w:highlight w:val="lightGray"/>
        </w:rPr>
        <w:t>Funktionskontroll i samband med internkontroll.</w:t>
      </w:r>
    </w:p>
    <w:p w:rsidR="002245CE" w:rsidRDefault="002245CE">
      <w:pPr>
        <w:pStyle w:val="Sidhuvud"/>
        <w:tabs>
          <w:tab w:val="clear" w:pos="4536"/>
          <w:tab w:val="clear" w:pos="9072"/>
        </w:tabs>
        <w:rPr>
          <w:b/>
        </w:rPr>
      </w:pPr>
      <w:r>
        <w:rPr>
          <w:sz w:val="28"/>
          <w:highlight w:val="lightGray"/>
        </w:rPr>
        <w:t>Extern besiktning 1ggr/år.</w:t>
      </w:r>
    </w:p>
    <w:p w:rsidR="002245CE" w:rsidRDefault="002245CE">
      <w:pPr>
        <w:pStyle w:val="Sidhuvud"/>
        <w:tabs>
          <w:tab w:val="clear" w:pos="4536"/>
          <w:tab w:val="clear" w:pos="9072"/>
        </w:tabs>
        <w:rPr>
          <w:b/>
        </w:rPr>
      </w:pPr>
    </w:p>
    <w:p w:rsidR="002245CE" w:rsidRDefault="002245CE">
      <w:pPr>
        <w:pStyle w:val="Sidhuvud"/>
        <w:tabs>
          <w:tab w:val="clear" w:pos="4536"/>
          <w:tab w:val="clear" w:pos="9072"/>
        </w:tabs>
        <w:rPr>
          <w:sz w:val="28"/>
        </w:rPr>
      </w:pPr>
      <w:r>
        <w:rPr>
          <w:sz w:val="28"/>
          <w:highlight w:val="lightGray"/>
        </w:rPr>
        <w:t>Anläggarintyg, besiktningsprotokoll etc. förvaras under flik X</w:t>
      </w:r>
      <w:r>
        <w:rPr>
          <w:sz w:val="28"/>
        </w:rPr>
        <w:t>.</w:t>
      </w:r>
    </w:p>
    <w:p w:rsidR="002245CE" w:rsidRDefault="002245CE">
      <w:pPr>
        <w:pStyle w:val="Sidhuvud"/>
        <w:tabs>
          <w:tab w:val="clear" w:pos="4536"/>
          <w:tab w:val="clear" w:pos="9072"/>
        </w:tabs>
        <w:rPr>
          <w:b/>
        </w:rPr>
      </w:pPr>
    </w:p>
    <w:p w:rsidR="002245CE" w:rsidRDefault="002245CE">
      <w:pPr>
        <w:pStyle w:val="Sidhuvud"/>
        <w:tabs>
          <w:tab w:val="clear" w:pos="4536"/>
          <w:tab w:val="clear" w:pos="9072"/>
        </w:tabs>
        <w:rPr>
          <w:b/>
        </w:rPr>
      </w:pPr>
    </w:p>
    <w:p w:rsidR="002245CE" w:rsidRDefault="002245CE">
      <w:pPr>
        <w:pStyle w:val="Sidhuvud"/>
        <w:tabs>
          <w:tab w:val="clear" w:pos="4536"/>
          <w:tab w:val="clear" w:pos="9072"/>
        </w:tabs>
        <w:rPr>
          <w:b/>
        </w:rPr>
      </w:pPr>
    </w:p>
    <w:p w:rsidR="002245CE" w:rsidRDefault="002245CE">
      <w:pPr>
        <w:pStyle w:val="Rubrik8"/>
      </w:pPr>
    </w:p>
    <w:p w:rsidR="002245CE" w:rsidRDefault="002245CE">
      <w:pPr>
        <w:pStyle w:val="Rubrik8"/>
      </w:pPr>
      <w:r>
        <w:t>DOKUMENTATION AV BRANDSKYDDSARBETET PÅ</w:t>
      </w:r>
    </w:p>
    <w:p w:rsidR="002245CE" w:rsidRDefault="002245CE">
      <w:pPr>
        <w:jc w:val="center"/>
        <w:rPr>
          <w:b/>
        </w:rPr>
      </w:pPr>
      <w:r>
        <w:rPr>
          <w:b/>
          <w:sz w:val="32"/>
        </w:rPr>
        <w:t>PRODUKTIONSVERKET AB</w:t>
      </w:r>
    </w:p>
    <w:p w:rsidR="002245CE" w:rsidRDefault="002245CE">
      <w:pPr>
        <w:rPr>
          <w:b/>
        </w:rPr>
      </w:pPr>
    </w:p>
    <w:p w:rsidR="002245CE" w:rsidRDefault="002245CE">
      <w:pPr>
        <w:pStyle w:val="Rubrik2"/>
      </w:pPr>
    </w:p>
    <w:p w:rsidR="002245CE" w:rsidRDefault="002245CE">
      <w:pPr>
        <w:jc w:val="center"/>
        <w:rPr>
          <w:b/>
        </w:rPr>
      </w:pPr>
    </w:p>
    <w:p w:rsidR="002245CE" w:rsidRDefault="002245CE">
      <w:pPr>
        <w:jc w:val="center"/>
        <w:rPr>
          <w:b/>
        </w:rPr>
      </w:pPr>
    </w:p>
    <w:p w:rsidR="002245CE" w:rsidRDefault="002245CE">
      <w:pPr>
        <w:jc w:val="center"/>
        <w:rPr>
          <w:b/>
        </w:rPr>
      </w:pPr>
    </w:p>
    <w:p w:rsidR="002245CE" w:rsidRDefault="002245CE">
      <w:pPr>
        <w:pStyle w:val="Rubrik9"/>
      </w:pPr>
      <w:r>
        <w:t>KONTROLL/UPPFÖLJNING/TILLBUDSRAPPORTERING</w:t>
      </w:r>
    </w:p>
    <w:p w:rsidR="002245CE" w:rsidRDefault="002245CE"/>
    <w:p w:rsidR="002245CE" w:rsidRDefault="002245CE">
      <w:pPr>
        <w:pStyle w:val="Brdtextmedindrag"/>
        <w:rPr>
          <w:sz w:val="28"/>
          <w:highlight w:val="lightGray"/>
        </w:rPr>
      </w:pPr>
      <w:r>
        <w:rPr>
          <w:sz w:val="28"/>
          <w:highlight w:val="lightGray"/>
        </w:rPr>
        <w:t xml:space="preserve">Anläggningens brandskydd kontrolleras 4 ggr/år enligt en uppgjord kontrollplan </w:t>
      </w:r>
    </w:p>
    <w:p w:rsidR="002245CE" w:rsidRDefault="002245CE">
      <w:pPr>
        <w:pStyle w:val="Brdtextmedindrag"/>
        <w:rPr>
          <w:sz w:val="28"/>
          <w:highlight w:val="lightGray"/>
        </w:rPr>
      </w:pPr>
      <w:proofErr w:type="gramStart"/>
      <w:r>
        <w:rPr>
          <w:sz w:val="28"/>
          <w:highlight w:val="lightGray"/>
        </w:rPr>
        <w:t>och utförs i samband med ordinarie interkontroll av arbetsmiljön.</w:t>
      </w:r>
      <w:proofErr w:type="gramEnd"/>
      <w:r>
        <w:rPr>
          <w:sz w:val="28"/>
          <w:highlight w:val="lightGray"/>
        </w:rPr>
        <w:t xml:space="preserve"> Vid </w:t>
      </w:r>
    </w:p>
    <w:p w:rsidR="002245CE" w:rsidRDefault="002245CE">
      <w:pPr>
        <w:pStyle w:val="Brdtextmedindrag"/>
        <w:rPr>
          <w:sz w:val="28"/>
          <w:highlight w:val="lightGray"/>
        </w:rPr>
      </w:pPr>
      <w:r>
        <w:rPr>
          <w:sz w:val="28"/>
          <w:highlight w:val="lightGray"/>
        </w:rPr>
        <w:t xml:space="preserve">kontrollerna används en checklista med upptagna säkerhetskontrollpunkter </w:t>
      </w:r>
    </w:p>
    <w:p w:rsidR="002245CE" w:rsidRDefault="002245CE">
      <w:pPr>
        <w:pStyle w:val="Brdtextmedindrag"/>
        <w:rPr>
          <w:sz w:val="28"/>
          <w:highlight w:val="lightGray"/>
        </w:rPr>
      </w:pPr>
      <w:proofErr w:type="gramStart"/>
      <w:r>
        <w:rPr>
          <w:sz w:val="28"/>
          <w:highlight w:val="lightGray"/>
        </w:rPr>
        <w:t>utifrån verksamhetens riskbild.</w:t>
      </w:r>
      <w:proofErr w:type="gramEnd"/>
      <w:r>
        <w:rPr>
          <w:sz w:val="28"/>
          <w:highlight w:val="lightGray"/>
        </w:rPr>
        <w:t xml:space="preserve"> På checklistan noteras eventuella anmärkningar, </w:t>
      </w:r>
    </w:p>
    <w:p w:rsidR="002245CE" w:rsidRDefault="002245CE">
      <w:pPr>
        <w:pStyle w:val="Brdtextmedindrag"/>
        <w:rPr>
          <w:sz w:val="28"/>
          <w:highlight w:val="lightGray"/>
        </w:rPr>
      </w:pPr>
      <w:proofErr w:type="gramStart"/>
      <w:r>
        <w:rPr>
          <w:sz w:val="28"/>
          <w:highlight w:val="lightGray"/>
        </w:rPr>
        <w:t>därefter lämnas listan till brandskyddsansvarig för åtgärd.</w:t>
      </w:r>
      <w:proofErr w:type="gramEnd"/>
      <w:r>
        <w:rPr>
          <w:sz w:val="28"/>
          <w:highlight w:val="lightGray"/>
        </w:rPr>
        <w:t xml:space="preserve"> När anmärkningarna </w:t>
      </w:r>
    </w:p>
    <w:p w:rsidR="002245CE" w:rsidRDefault="002245CE">
      <w:pPr>
        <w:pStyle w:val="Brdtextmedindrag"/>
        <w:rPr>
          <w:sz w:val="28"/>
          <w:highlight w:val="lightGray"/>
        </w:rPr>
      </w:pPr>
      <w:r>
        <w:rPr>
          <w:sz w:val="28"/>
          <w:highlight w:val="lightGray"/>
        </w:rPr>
        <w:t xml:space="preserve">är åtgärdade registreras detta med datum och signatur på checklistan som sedan </w:t>
      </w:r>
    </w:p>
    <w:p w:rsidR="002245CE" w:rsidRDefault="002245CE">
      <w:pPr>
        <w:pStyle w:val="Brdtextmedindrag"/>
        <w:rPr>
          <w:sz w:val="28"/>
          <w:highlight w:val="lightGray"/>
        </w:rPr>
      </w:pPr>
      <w:proofErr w:type="gramStart"/>
      <w:r>
        <w:rPr>
          <w:sz w:val="28"/>
          <w:highlight w:val="lightGray"/>
        </w:rPr>
        <w:t>arkiveras i originalpärmen.</w:t>
      </w:r>
      <w:proofErr w:type="gramEnd"/>
    </w:p>
    <w:p w:rsidR="002245CE" w:rsidRDefault="002245CE">
      <w:pPr>
        <w:pStyle w:val="Brdtextmedindrag"/>
        <w:ind w:left="0" w:firstLine="0"/>
        <w:rPr>
          <w:sz w:val="28"/>
          <w:highlight w:val="lightGray"/>
        </w:rPr>
      </w:pPr>
      <w:r>
        <w:rPr>
          <w:sz w:val="28"/>
          <w:highlight w:val="lightGray"/>
        </w:rPr>
        <w:t>Nya checklistor finns för utskrift i mappen brandskydd:</w:t>
      </w:r>
    </w:p>
    <w:p w:rsidR="002245CE" w:rsidRDefault="002245CE">
      <w:pPr>
        <w:pStyle w:val="Brdtextmedindrag"/>
        <w:rPr>
          <w:sz w:val="28"/>
        </w:rPr>
      </w:pPr>
      <w:r>
        <w:rPr>
          <w:sz w:val="28"/>
          <w:highlight w:val="lightGray"/>
        </w:rPr>
        <w:t>Gemensam(G:)/brandskydd/checklista.</w:t>
      </w:r>
      <w:r>
        <w:rPr>
          <w:sz w:val="28"/>
        </w:rPr>
        <w:t xml:space="preserve"> </w:t>
      </w:r>
    </w:p>
    <w:p w:rsidR="002245CE" w:rsidRDefault="002245CE">
      <w:pPr>
        <w:pStyle w:val="Brdtextmedindrag"/>
        <w:rPr>
          <w:sz w:val="28"/>
        </w:rPr>
      </w:pPr>
    </w:p>
    <w:p w:rsidR="002245CE" w:rsidRDefault="002245CE">
      <w:pPr>
        <w:pStyle w:val="Brdtextmedindrag"/>
        <w:ind w:left="0" w:firstLine="0"/>
        <w:rPr>
          <w:sz w:val="28"/>
        </w:rPr>
      </w:pPr>
      <w:r>
        <w:rPr>
          <w:sz w:val="28"/>
          <w:highlight w:val="lightGray"/>
        </w:rPr>
        <w:t>Aktuell kontrollplan finns under denna flik.</w:t>
      </w:r>
    </w:p>
    <w:p w:rsidR="002245CE" w:rsidRDefault="002245CE">
      <w:pPr>
        <w:pStyle w:val="Brdtextmedindrag"/>
        <w:rPr>
          <w:sz w:val="28"/>
        </w:rPr>
      </w:pPr>
    </w:p>
    <w:p w:rsidR="002245CE" w:rsidRDefault="002245CE">
      <w:pPr>
        <w:pStyle w:val="Brdtextmedindrag"/>
        <w:rPr>
          <w:b/>
          <w:sz w:val="28"/>
        </w:rPr>
      </w:pPr>
      <w:r>
        <w:rPr>
          <w:b/>
          <w:sz w:val="28"/>
        </w:rPr>
        <w:t>Uppföljning:</w:t>
      </w:r>
    </w:p>
    <w:p w:rsidR="002245CE" w:rsidRDefault="002245CE">
      <w:pPr>
        <w:pStyle w:val="Brdtextmedindrag"/>
        <w:rPr>
          <w:sz w:val="28"/>
          <w:highlight w:val="lightGray"/>
        </w:rPr>
      </w:pPr>
      <w:r>
        <w:rPr>
          <w:sz w:val="28"/>
          <w:highlight w:val="lightGray"/>
        </w:rPr>
        <w:t xml:space="preserve">En gång om året skall dokumentationen kontrolleras för att garantera dess </w:t>
      </w:r>
    </w:p>
    <w:p w:rsidR="002245CE" w:rsidRDefault="002245CE">
      <w:pPr>
        <w:pStyle w:val="Brdtextmedindrag"/>
        <w:rPr>
          <w:sz w:val="28"/>
          <w:highlight w:val="lightGray"/>
        </w:rPr>
      </w:pPr>
      <w:r>
        <w:rPr>
          <w:sz w:val="28"/>
          <w:highlight w:val="lightGray"/>
        </w:rPr>
        <w:t xml:space="preserve">riktighet, liksom sammanställas inför ledningens genomgång och </w:t>
      </w:r>
    </w:p>
    <w:p w:rsidR="002245CE" w:rsidRDefault="002245CE">
      <w:pPr>
        <w:pStyle w:val="Brdtextmedindrag"/>
        <w:rPr>
          <w:sz w:val="28"/>
        </w:rPr>
      </w:pPr>
      <w:proofErr w:type="gramStart"/>
      <w:r>
        <w:rPr>
          <w:sz w:val="28"/>
          <w:highlight w:val="lightGray"/>
        </w:rPr>
        <w:t>räddningstjänstens tillsyn.</w:t>
      </w:r>
      <w:proofErr w:type="gramEnd"/>
      <w:r>
        <w:rPr>
          <w:sz w:val="28"/>
        </w:rPr>
        <w:t xml:space="preserve"> </w:t>
      </w:r>
    </w:p>
    <w:p w:rsidR="002245CE" w:rsidRDefault="002245CE">
      <w:pPr>
        <w:pStyle w:val="Brdtextmedindrag"/>
        <w:rPr>
          <w:sz w:val="28"/>
        </w:rPr>
      </w:pPr>
    </w:p>
    <w:p w:rsidR="002245CE" w:rsidRDefault="002245CE">
      <w:pPr>
        <w:pStyle w:val="Brdtextmedindrag"/>
        <w:rPr>
          <w:sz w:val="28"/>
        </w:rPr>
      </w:pPr>
    </w:p>
    <w:p w:rsidR="002245CE" w:rsidRDefault="002245CE">
      <w:pPr>
        <w:pStyle w:val="Brdtextmedindrag"/>
        <w:rPr>
          <w:b/>
          <w:sz w:val="28"/>
        </w:rPr>
      </w:pPr>
      <w:r>
        <w:rPr>
          <w:b/>
          <w:sz w:val="28"/>
        </w:rPr>
        <w:t>Tillbudsrapportering:</w:t>
      </w:r>
    </w:p>
    <w:p w:rsidR="002245CE" w:rsidRDefault="002245CE">
      <w:pPr>
        <w:ind w:left="1420" w:hanging="1420"/>
      </w:pPr>
      <w:r>
        <w:rPr>
          <w:sz w:val="28"/>
          <w:highlight w:val="lightGray"/>
        </w:rPr>
        <w:t>Skall dokumenteras och rapporteras till brandskyddsansvarig.</w:t>
      </w:r>
      <w:r>
        <w:t xml:space="preserve">  </w:t>
      </w:r>
    </w:p>
    <w:p w:rsidR="002245CE" w:rsidRDefault="002245CE">
      <w:pPr>
        <w:ind w:left="1420" w:hanging="1420"/>
      </w:pPr>
    </w:p>
    <w:p w:rsidR="002245CE" w:rsidRDefault="002245CE">
      <w:pPr>
        <w:ind w:left="1420" w:hanging="1420"/>
        <w:rPr>
          <w:sz w:val="28"/>
        </w:rPr>
      </w:pPr>
    </w:p>
    <w:p w:rsidR="002245CE" w:rsidRDefault="002245CE"/>
    <w:p w:rsidR="002245CE" w:rsidRDefault="002245CE">
      <w:pPr>
        <w:pStyle w:val="Brdtextmedindrag"/>
        <w:rPr>
          <w:sz w:val="28"/>
        </w:rPr>
      </w:pPr>
    </w:p>
    <w:p w:rsidR="002245CE" w:rsidRDefault="002245CE">
      <w:pPr>
        <w:pStyle w:val="Brdtextmedindrag"/>
        <w:rPr>
          <w:sz w:val="28"/>
        </w:rPr>
      </w:pPr>
    </w:p>
    <w:p w:rsidR="002245CE" w:rsidRDefault="002245CE">
      <w:pPr>
        <w:pStyle w:val="Brdtextmedindrag"/>
        <w:rPr>
          <w:sz w:val="28"/>
        </w:rPr>
      </w:pPr>
    </w:p>
    <w:p w:rsidR="002245CE" w:rsidRDefault="002245CE">
      <w:pPr>
        <w:pStyle w:val="Brdtextmedindrag"/>
        <w:rPr>
          <w:sz w:val="28"/>
        </w:rPr>
      </w:pPr>
    </w:p>
    <w:p w:rsidR="002245CE" w:rsidRDefault="002245CE">
      <w:pPr>
        <w:pStyle w:val="Brdtextmedindrag"/>
        <w:rPr>
          <w:sz w:val="28"/>
        </w:rPr>
      </w:pPr>
      <w:r>
        <w:rPr>
          <w:sz w:val="28"/>
        </w:rPr>
        <w:t xml:space="preserve"> </w:t>
      </w:r>
    </w:p>
    <w:p w:rsidR="002245CE" w:rsidRDefault="002245CE">
      <w:pPr>
        <w:pStyle w:val="Brdtextmedindrag"/>
        <w:rPr>
          <w:sz w:val="28"/>
        </w:rPr>
      </w:pPr>
    </w:p>
    <w:p w:rsidR="002245CE" w:rsidRDefault="002245CE">
      <w:pPr>
        <w:pStyle w:val="Brdtextmedindrag"/>
        <w:rPr>
          <w:sz w:val="28"/>
        </w:rPr>
      </w:pPr>
    </w:p>
    <w:p w:rsidR="002245CE" w:rsidRDefault="002245CE">
      <w:pPr>
        <w:pStyle w:val="Brdtextmedindrag"/>
      </w:pPr>
      <w:r>
        <w:t xml:space="preserve"> </w:t>
      </w:r>
    </w:p>
    <w:sectPr w:rsidR="002245CE">
      <w:headerReference w:type="even" r:id="rId7"/>
      <w:headerReference w:type="default" r:id="rId8"/>
      <w:footerReference w:type="even" r:id="rId9"/>
      <w:footerReference w:type="default" r:id="rId10"/>
      <w:headerReference w:type="first" r:id="rId11"/>
      <w:footerReference w:type="first" r:id="rId12"/>
      <w:pgSz w:w="11906" w:h="16838"/>
      <w:pgMar w:top="1418" w:right="1418" w:bottom="567"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2C3" w:rsidRDefault="006032C3">
      <w:r>
        <w:separator/>
      </w:r>
    </w:p>
  </w:endnote>
  <w:endnote w:type="continuationSeparator" w:id="0">
    <w:p w:rsidR="006032C3" w:rsidRDefault="006032C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560" w:rsidRDefault="00261560">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5CE" w:rsidRDefault="002245CE">
    <w:pPr>
      <w:pStyle w:val="Sidfot"/>
      <w:rPr>
        <w:i/>
        <w:snapToGrid w:val="0"/>
      </w:rPr>
    </w:pPr>
    <w:r>
      <w:rPr>
        <w:i/>
        <w:snapToGrid w:val="0"/>
      </w:rPr>
      <w:t xml:space="preserve">Skapat 24 mars </w:t>
    </w:r>
    <w:proofErr w:type="gramStart"/>
    <w:r>
      <w:rPr>
        <w:i/>
        <w:snapToGrid w:val="0"/>
      </w:rPr>
      <w:t>2004            Reviderad</w:t>
    </w:r>
    <w:proofErr w:type="gramEnd"/>
    <w:r>
      <w:rPr>
        <w:i/>
        <w:snapToGrid w:val="0"/>
      </w:rPr>
      <w:t xml:space="preserve">:                     </w:t>
    </w:r>
    <w:proofErr w:type="spellStart"/>
    <w:r>
      <w:rPr>
        <w:i/>
        <w:snapToGrid w:val="0"/>
      </w:rPr>
      <w:t>Rev.nr</w:t>
    </w:r>
    <w:proofErr w:type="spellEnd"/>
    <w:r>
      <w:rPr>
        <w:i/>
        <w:snapToGrid w:val="0"/>
      </w:rPr>
      <w:t>:                         Sign:</w:t>
    </w:r>
  </w:p>
  <w:p w:rsidR="002245CE" w:rsidRDefault="002245CE">
    <w:pPr>
      <w:pStyle w:val="Sidfot"/>
      <w:rPr>
        <w:i/>
      </w:rPr>
    </w:pPr>
    <w:r>
      <w:rPr>
        <w:i/>
        <w:snapToGrid w:val="0"/>
      </w:rPr>
      <w:t>Alternativt organisationens dokumenthuvud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560" w:rsidRDefault="00261560">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2C3" w:rsidRDefault="006032C3">
      <w:r>
        <w:separator/>
      </w:r>
    </w:p>
  </w:footnote>
  <w:footnote w:type="continuationSeparator" w:id="0">
    <w:p w:rsidR="006032C3" w:rsidRDefault="00603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560" w:rsidRDefault="00261560">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5CE" w:rsidRPr="00261560" w:rsidRDefault="002245CE">
    <w:pPr>
      <w:pStyle w:val="Sidhuvud"/>
      <w:rPr>
        <w:sz w:val="22"/>
        <w:szCs w:val="22"/>
      </w:rPr>
    </w:pPr>
    <w:r w:rsidRPr="00261560">
      <w:rPr>
        <w:i/>
        <w:color w:val="FF0000"/>
        <w:sz w:val="22"/>
        <w:szCs w:val="22"/>
      </w:rPr>
      <w:t>Fiktivt exempel från Malmö Brandkår/Helsingborgs Brandförsvar</w:t>
    </w:r>
    <w:r w:rsidR="00AE0839" w:rsidRPr="00261560">
      <w:rPr>
        <w:i/>
        <w:color w:val="FF0000"/>
        <w:sz w:val="22"/>
        <w:szCs w:val="22"/>
      </w:rPr>
      <w:t xml:space="preserve">/Räddningstjänsten </w:t>
    </w:r>
    <w:r w:rsidR="00261560" w:rsidRPr="00261560">
      <w:rPr>
        <w:i/>
        <w:color w:val="FF0000"/>
        <w:sz w:val="22"/>
        <w:szCs w:val="22"/>
      </w:rPr>
      <w:t>Dals-</w:t>
    </w:r>
    <w:r w:rsidR="00AE0839" w:rsidRPr="00261560">
      <w:rPr>
        <w:i/>
        <w:color w:val="FF0000"/>
        <w:sz w:val="22"/>
        <w:szCs w:val="22"/>
      </w:rPr>
      <w:t>Ed</w:t>
    </w:r>
  </w:p>
  <w:p w:rsidR="002245CE" w:rsidRDefault="002245CE">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560" w:rsidRDefault="00261560">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6D52"/>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1">
    <w:nsid w:val="05AB1F6C"/>
    <w:multiLevelType w:val="singleLevel"/>
    <w:tmpl w:val="2870D34C"/>
    <w:lvl w:ilvl="0">
      <w:start w:val="1"/>
      <w:numFmt w:val="bullet"/>
      <w:lvlText w:val=""/>
      <w:lvlJc w:val="left"/>
      <w:pPr>
        <w:tabs>
          <w:tab w:val="num" w:pos="360"/>
        </w:tabs>
        <w:ind w:left="360" w:hanging="360"/>
      </w:pPr>
      <w:rPr>
        <w:rFonts w:ascii="Symbol" w:hAnsi="Symbol" w:hint="default"/>
      </w:rPr>
    </w:lvl>
  </w:abstractNum>
  <w:abstractNum w:abstractNumId="2">
    <w:nsid w:val="0609445D"/>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3">
    <w:nsid w:val="07DA63E8"/>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4">
    <w:nsid w:val="103D2EA4"/>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nsid w:val="12810600"/>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6">
    <w:nsid w:val="12EE7818"/>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7">
    <w:nsid w:val="163768A4"/>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8">
    <w:nsid w:val="1B1116CB"/>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nsid w:val="20F03C93"/>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10">
    <w:nsid w:val="2467448D"/>
    <w:multiLevelType w:val="singleLevel"/>
    <w:tmpl w:val="2870D34C"/>
    <w:lvl w:ilvl="0">
      <w:start w:val="1"/>
      <w:numFmt w:val="bullet"/>
      <w:lvlText w:val=""/>
      <w:lvlJc w:val="left"/>
      <w:pPr>
        <w:tabs>
          <w:tab w:val="num" w:pos="360"/>
        </w:tabs>
        <w:ind w:left="360" w:hanging="360"/>
      </w:pPr>
      <w:rPr>
        <w:rFonts w:ascii="Symbol" w:hAnsi="Symbol" w:hint="default"/>
      </w:rPr>
    </w:lvl>
  </w:abstractNum>
  <w:abstractNum w:abstractNumId="11">
    <w:nsid w:val="269F506A"/>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12">
    <w:nsid w:val="295856B0"/>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13">
    <w:nsid w:val="2B905C1A"/>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14">
    <w:nsid w:val="2CC8229C"/>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5">
    <w:nsid w:val="2F9A5A9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6">
    <w:nsid w:val="305E3A4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7">
    <w:nsid w:val="31B952D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8">
    <w:nsid w:val="320F3865"/>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19">
    <w:nsid w:val="36064580"/>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20">
    <w:nsid w:val="3CD57E7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1">
    <w:nsid w:val="443E4921"/>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2">
    <w:nsid w:val="4F512D28"/>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3">
    <w:nsid w:val="4FB647C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4">
    <w:nsid w:val="5542078D"/>
    <w:multiLevelType w:val="singleLevel"/>
    <w:tmpl w:val="2870D34C"/>
    <w:lvl w:ilvl="0">
      <w:start w:val="1"/>
      <w:numFmt w:val="bullet"/>
      <w:lvlText w:val=""/>
      <w:lvlJc w:val="left"/>
      <w:pPr>
        <w:tabs>
          <w:tab w:val="num" w:pos="360"/>
        </w:tabs>
        <w:ind w:left="360" w:hanging="360"/>
      </w:pPr>
      <w:rPr>
        <w:rFonts w:ascii="Symbol" w:hAnsi="Symbol" w:hint="default"/>
      </w:rPr>
    </w:lvl>
  </w:abstractNum>
  <w:abstractNum w:abstractNumId="25">
    <w:nsid w:val="5D05659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6">
    <w:nsid w:val="5D401C1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7">
    <w:nsid w:val="5DB8215F"/>
    <w:multiLevelType w:val="singleLevel"/>
    <w:tmpl w:val="2870D34C"/>
    <w:lvl w:ilvl="0">
      <w:start w:val="1"/>
      <w:numFmt w:val="bullet"/>
      <w:lvlText w:val=""/>
      <w:lvlJc w:val="left"/>
      <w:pPr>
        <w:tabs>
          <w:tab w:val="num" w:pos="360"/>
        </w:tabs>
        <w:ind w:left="360" w:hanging="360"/>
      </w:pPr>
      <w:rPr>
        <w:rFonts w:ascii="Symbol" w:hAnsi="Symbol" w:hint="default"/>
      </w:rPr>
    </w:lvl>
  </w:abstractNum>
  <w:abstractNum w:abstractNumId="28">
    <w:nsid w:val="60DD4BA8"/>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29">
    <w:nsid w:val="625C24C9"/>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30">
    <w:nsid w:val="633D6A29"/>
    <w:multiLevelType w:val="singleLevel"/>
    <w:tmpl w:val="2870D34C"/>
    <w:lvl w:ilvl="0">
      <w:start w:val="1"/>
      <w:numFmt w:val="bullet"/>
      <w:lvlText w:val=""/>
      <w:lvlJc w:val="left"/>
      <w:pPr>
        <w:tabs>
          <w:tab w:val="num" w:pos="360"/>
        </w:tabs>
        <w:ind w:left="360" w:hanging="360"/>
      </w:pPr>
      <w:rPr>
        <w:rFonts w:ascii="Symbol" w:hAnsi="Symbol" w:hint="default"/>
      </w:rPr>
    </w:lvl>
  </w:abstractNum>
  <w:abstractNum w:abstractNumId="31">
    <w:nsid w:val="6D790A31"/>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32">
    <w:nsid w:val="6F8B6F6A"/>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33">
    <w:nsid w:val="747C1474"/>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4">
    <w:nsid w:val="759C291A"/>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35">
    <w:nsid w:val="75A3472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6">
    <w:nsid w:val="76851E59"/>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37">
    <w:nsid w:val="77E9778B"/>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8">
    <w:nsid w:val="7BB404E1"/>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9">
    <w:nsid w:val="7BCB7315"/>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40">
    <w:nsid w:val="7D7F36A6"/>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5"/>
  </w:num>
  <w:num w:numId="3">
    <w:abstractNumId w:val="8"/>
  </w:num>
  <w:num w:numId="4">
    <w:abstractNumId w:val="16"/>
  </w:num>
  <w:num w:numId="5">
    <w:abstractNumId w:val="7"/>
  </w:num>
  <w:num w:numId="6">
    <w:abstractNumId w:val="17"/>
  </w:num>
  <w:num w:numId="7">
    <w:abstractNumId w:val="33"/>
  </w:num>
  <w:num w:numId="8">
    <w:abstractNumId w:val="25"/>
  </w:num>
  <w:num w:numId="9">
    <w:abstractNumId w:val="14"/>
  </w:num>
  <w:num w:numId="10">
    <w:abstractNumId w:val="40"/>
  </w:num>
  <w:num w:numId="11">
    <w:abstractNumId w:val="21"/>
  </w:num>
  <w:num w:numId="12">
    <w:abstractNumId w:val="15"/>
  </w:num>
  <w:num w:numId="13">
    <w:abstractNumId w:val="37"/>
  </w:num>
  <w:num w:numId="14">
    <w:abstractNumId w:val="22"/>
  </w:num>
  <w:num w:numId="15">
    <w:abstractNumId w:val="1"/>
  </w:num>
  <w:num w:numId="16">
    <w:abstractNumId w:val="10"/>
  </w:num>
  <w:num w:numId="17">
    <w:abstractNumId w:val="23"/>
  </w:num>
  <w:num w:numId="18">
    <w:abstractNumId w:val="34"/>
  </w:num>
  <w:num w:numId="19">
    <w:abstractNumId w:val="2"/>
  </w:num>
  <w:num w:numId="20">
    <w:abstractNumId w:val="36"/>
  </w:num>
  <w:num w:numId="21">
    <w:abstractNumId w:val="31"/>
  </w:num>
  <w:num w:numId="22">
    <w:abstractNumId w:val="18"/>
  </w:num>
  <w:num w:numId="23">
    <w:abstractNumId w:val="12"/>
  </w:num>
  <w:num w:numId="24">
    <w:abstractNumId w:val="29"/>
  </w:num>
  <w:num w:numId="25">
    <w:abstractNumId w:val="32"/>
  </w:num>
  <w:num w:numId="26">
    <w:abstractNumId w:val="0"/>
  </w:num>
  <w:num w:numId="27">
    <w:abstractNumId w:val="24"/>
  </w:num>
  <w:num w:numId="28">
    <w:abstractNumId w:val="27"/>
  </w:num>
  <w:num w:numId="29">
    <w:abstractNumId w:val="30"/>
  </w:num>
  <w:num w:numId="30">
    <w:abstractNumId w:val="11"/>
  </w:num>
  <w:num w:numId="31">
    <w:abstractNumId w:val="19"/>
  </w:num>
  <w:num w:numId="32">
    <w:abstractNumId w:val="38"/>
  </w:num>
  <w:num w:numId="33">
    <w:abstractNumId w:val="26"/>
  </w:num>
  <w:num w:numId="34">
    <w:abstractNumId w:val="9"/>
  </w:num>
  <w:num w:numId="35">
    <w:abstractNumId w:val="3"/>
  </w:num>
  <w:num w:numId="36">
    <w:abstractNumId w:val="39"/>
  </w:num>
  <w:num w:numId="37">
    <w:abstractNumId w:val="13"/>
  </w:num>
  <w:num w:numId="38">
    <w:abstractNumId w:val="6"/>
  </w:num>
  <w:num w:numId="39">
    <w:abstractNumId w:val="5"/>
  </w:num>
  <w:num w:numId="40">
    <w:abstractNumId w:val="20"/>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245CE"/>
    <w:rsid w:val="00027477"/>
    <w:rsid w:val="00110E98"/>
    <w:rsid w:val="002245CE"/>
    <w:rsid w:val="00261560"/>
    <w:rsid w:val="006032C3"/>
    <w:rsid w:val="006F128A"/>
    <w:rsid w:val="009A510C"/>
    <w:rsid w:val="00A51470"/>
    <w:rsid w:val="00A61B16"/>
    <w:rsid w:val="00AE0839"/>
    <w:rsid w:val="00EB5030"/>
    <w:rsid w:val="00F520CC"/>
    <w:rsid w:val="00FA61E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111"/>
      <o:colormenu v:ext="edit" fillcolor="silver" shadowcolor="#11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sz w:val="24"/>
    </w:rPr>
  </w:style>
  <w:style w:type="paragraph" w:styleId="Rubrik1">
    <w:name w:val="heading 1"/>
    <w:basedOn w:val="Normal"/>
    <w:next w:val="Normal"/>
    <w:qFormat/>
    <w:pPr>
      <w:keepNext/>
      <w:outlineLvl w:val="0"/>
    </w:pPr>
    <w:rPr>
      <w:b/>
      <w:sz w:val="28"/>
    </w:rPr>
  </w:style>
  <w:style w:type="paragraph" w:styleId="Rubrik2">
    <w:name w:val="heading 2"/>
    <w:basedOn w:val="Normal"/>
    <w:next w:val="Normal"/>
    <w:qFormat/>
    <w:pPr>
      <w:keepNext/>
      <w:jc w:val="center"/>
      <w:outlineLvl w:val="1"/>
    </w:pPr>
    <w:rPr>
      <w:b/>
      <w:sz w:val="36"/>
    </w:rPr>
  </w:style>
  <w:style w:type="paragraph" w:styleId="Rubrik3">
    <w:name w:val="heading 3"/>
    <w:basedOn w:val="Normal"/>
    <w:next w:val="Normal"/>
    <w:qFormat/>
    <w:pPr>
      <w:keepNext/>
      <w:outlineLvl w:val="2"/>
    </w:pPr>
    <w:rPr>
      <w:b/>
    </w:rPr>
  </w:style>
  <w:style w:type="paragraph" w:styleId="Rubrik4">
    <w:name w:val="heading 4"/>
    <w:basedOn w:val="Normal"/>
    <w:next w:val="Normal"/>
    <w:qFormat/>
    <w:pPr>
      <w:keepNext/>
      <w:jc w:val="center"/>
      <w:outlineLvl w:val="3"/>
    </w:pPr>
    <w:rPr>
      <w:sz w:val="36"/>
    </w:rPr>
  </w:style>
  <w:style w:type="paragraph" w:styleId="Rubrik5">
    <w:name w:val="heading 5"/>
    <w:basedOn w:val="Normal"/>
    <w:next w:val="Normal"/>
    <w:qFormat/>
    <w:pPr>
      <w:keepNext/>
      <w:outlineLvl w:val="4"/>
    </w:pPr>
    <w:rPr>
      <w:sz w:val="28"/>
      <w:u w:val="single"/>
    </w:rPr>
  </w:style>
  <w:style w:type="paragraph" w:styleId="Rubrik6">
    <w:name w:val="heading 6"/>
    <w:basedOn w:val="Normal"/>
    <w:next w:val="Normal"/>
    <w:qFormat/>
    <w:pPr>
      <w:keepNext/>
      <w:outlineLvl w:val="5"/>
    </w:pPr>
    <w:rPr>
      <w:i/>
    </w:rPr>
  </w:style>
  <w:style w:type="paragraph" w:styleId="Rubrik7">
    <w:name w:val="heading 7"/>
    <w:basedOn w:val="Normal"/>
    <w:next w:val="Normal"/>
    <w:qFormat/>
    <w:pPr>
      <w:keepNext/>
      <w:outlineLvl w:val="6"/>
    </w:pPr>
    <w:rPr>
      <w:b/>
      <w:u w:val="single"/>
    </w:rPr>
  </w:style>
  <w:style w:type="paragraph" w:styleId="Rubrik8">
    <w:name w:val="heading 8"/>
    <w:basedOn w:val="Normal"/>
    <w:next w:val="Normal"/>
    <w:qFormat/>
    <w:pPr>
      <w:keepNext/>
      <w:jc w:val="center"/>
      <w:outlineLvl w:val="7"/>
    </w:pPr>
    <w:rPr>
      <w:b/>
      <w:sz w:val="32"/>
    </w:rPr>
  </w:style>
  <w:style w:type="paragraph" w:styleId="Rubrik9">
    <w:name w:val="heading 9"/>
    <w:basedOn w:val="Normal"/>
    <w:next w:val="Normal"/>
    <w:qFormat/>
    <w:pPr>
      <w:keepNext/>
      <w:ind w:left="1420" w:hanging="1420"/>
      <w:outlineLvl w:val="8"/>
    </w:pPr>
    <w:rPr>
      <w:b/>
      <w:sz w:val="28"/>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Brdtextmedindrag">
    <w:name w:val="Body Text Indent"/>
    <w:basedOn w:val="Normal"/>
    <w:pPr>
      <w:ind w:left="3912" w:hanging="3912"/>
    </w:p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rdtext">
    <w:name w:val="Body Text"/>
    <w:basedOn w:val="Normal"/>
    <w:pPr>
      <w:jc w:val="center"/>
    </w:pPr>
    <w:rPr>
      <w:rFonts w:ascii="Times New Roman" w:hAnsi="Times New Roman"/>
      <w:b/>
      <w:sz w:val="72"/>
    </w:rPr>
  </w:style>
  <w:style w:type="paragraph" w:styleId="Rubrik">
    <w:name w:val="Title"/>
    <w:basedOn w:val="Normal"/>
    <w:qFormat/>
    <w:pPr>
      <w:jc w:val="center"/>
    </w:pPr>
    <w:rPr>
      <w:rFonts w:ascii="Times New Roman" w:hAnsi="Times New Roman"/>
      <w:b/>
      <w:sz w:val="2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1339</Words>
  <Characters>7097</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SYSTEMATISKT BRANDSKYDDSARBETE PÅ</vt:lpstr>
    </vt:vector>
  </TitlesOfParts>
  <Company>MBK</Company>
  <LinksUpToDate>false</LinksUpToDate>
  <CharactersWithSpaces>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SYSTEMATISKT BRANDSKYDDSARBETE PÅ</dc:title>
  <dc:creator>BRBW</dc:creator>
  <cp:lastModifiedBy>Lennart Zetterlund</cp:lastModifiedBy>
  <cp:revision>2</cp:revision>
  <cp:lastPrinted>2002-09-25T14:23:00Z</cp:lastPrinted>
  <dcterms:created xsi:type="dcterms:W3CDTF">2024-02-01T14:06:00Z</dcterms:created>
  <dcterms:modified xsi:type="dcterms:W3CDTF">2024-02-01T14:06:00Z</dcterms:modified>
</cp:coreProperties>
</file>